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9B" w:rsidRDefault="0064199B" w:rsidP="001D62C0">
      <w:pPr>
        <w:rPr>
          <w:rFonts w:ascii="Calibri" w:hAnsi="Calibri" w:cs="Calibri"/>
        </w:rPr>
      </w:pPr>
    </w:p>
    <w:p w:rsidR="00C55E4A" w:rsidRPr="0065301C" w:rsidRDefault="00C55E4A" w:rsidP="00C55E4A">
      <w:pPr>
        <w:pStyle w:val="Tartalomjegyzkcmsora"/>
        <w:jc w:val="center"/>
      </w:pPr>
      <w:r w:rsidRPr="0065301C">
        <w:t>Tartalomjegyzék</w:t>
      </w:r>
    </w:p>
    <w:p w:rsidR="000E3582" w:rsidRPr="00170F57" w:rsidRDefault="000E3582" w:rsidP="000E3582">
      <w:pPr>
        <w:spacing w:line="360" w:lineRule="auto"/>
        <w:rPr>
          <w:rFonts w:cs="Calibri"/>
          <w:lang w:eastAsia="en-GB"/>
        </w:rPr>
      </w:pPr>
    </w:p>
    <w:p w:rsidR="000E3582" w:rsidRPr="00B1354F" w:rsidRDefault="000E3582" w:rsidP="000E3582">
      <w:pPr>
        <w:spacing w:line="360" w:lineRule="auto"/>
        <w:rPr>
          <w:rFonts w:ascii="Calibri" w:hAnsi="Calibri" w:cs="Calibri"/>
          <w:sz w:val="22"/>
          <w:lang w:eastAsia="en-GB"/>
        </w:rPr>
      </w:pPr>
    </w:p>
    <w:p w:rsidR="00F06DF6" w:rsidRPr="00F06DF6" w:rsidRDefault="000E3582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r w:rsidRPr="00F06DF6">
        <w:rPr>
          <w:rFonts w:asciiTheme="minorHAnsi" w:hAnsiTheme="minorHAnsi" w:cstheme="minorHAnsi"/>
          <w:sz w:val="24"/>
          <w:szCs w:val="24"/>
        </w:rPr>
        <w:fldChar w:fldCharType="begin"/>
      </w:r>
      <w:r w:rsidRPr="00F06DF6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06DF6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139968066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Adó- és Rendészeti Iroda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_Toc139968066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2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67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Adóhatóság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_Toc139968067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2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68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Közterület-felügyelet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_Toc139968068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3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69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Központi iratkezelő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_Toc139968069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3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70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Önkormányzati mezőőri szolgálat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_Toc139968070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3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8071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Egészségügyi és Szociális Iroda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_Toc139968071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F06DF6" w:rsidRPr="00F06DF6" w:rsidRDefault="00D22AFC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8072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Gazdasági Iroda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_Toc139968072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5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73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Költségvetés és Számvitel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_Toc139968073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5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8074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Igazgatási Iroda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_Toc139968074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F06DF6" w:rsidRPr="00F06DF6" w:rsidRDefault="00D22AFC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8075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Önkormányzati Iroda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_Toc139968075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7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76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Sportház munkatársai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_Toc139968076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8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77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Ügyfélszolgálat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_Toc139968077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8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2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lang w:val="en-GB" w:eastAsia="en-GB"/>
        </w:rPr>
      </w:pPr>
      <w:hyperlink w:anchor="_Toc139968078" w:history="1">
        <w:r w:rsidR="00F06DF6" w:rsidRPr="00F06DF6">
          <w:rPr>
            <w:rStyle w:val="Hiperhivatkozs"/>
            <w:rFonts w:asciiTheme="minorHAnsi" w:hAnsiTheme="minorHAnsi" w:cstheme="minorHAnsi"/>
            <w:bCs/>
            <w:noProof/>
          </w:rPr>
          <w:t>Vagyonkezelés</w:t>
        </w:r>
        <w:r w:rsidR="00F06DF6" w:rsidRPr="00F06DF6">
          <w:rPr>
            <w:rFonts w:asciiTheme="minorHAnsi" w:hAnsiTheme="minorHAnsi" w:cstheme="minorHAnsi"/>
            <w:noProof/>
            <w:webHidden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</w:rPr>
          <w:instrText xml:space="preserve"> PAGEREF _Toc139968078 \h </w:instrText>
        </w:r>
        <w:r w:rsidR="00F06DF6" w:rsidRPr="00F06DF6">
          <w:rPr>
            <w:rFonts w:asciiTheme="minorHAnsi" w:hAnsiTheme="minorHAnsi" w:cstheme="minorHAnsi"/>
            <w:noProof/>
            <w:webHidden/>
          </w:rPr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</w:rPr>
          <w:t>9</w:t>
        </w:r>
        <w:r w:rsidR="00F06DF6" w:rsidRPr="00F06DF6">
          <w:rPr>
            <w:rFonts w:asciiTheme="minorHAnsi" w:hAnsiTheme="minorHAnsi" w:cstheme="minorHAnsi"/>
            <w:noProof/>
            <w:webHidden/>
          </w:rPr>
          <w:fldChar w:fldCharType="end"/>
        </w:r>
      </w:hyperlink>
    </w:p>
    <w:p w:rsidR="00F06DF6" w:rsidRPr="00F06DF6" w:rsidRDefault="00D22AFC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8079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Polgármesteri Kabinet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_Toc139968079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10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F06DF6" w:rsidRPr="00F06DF6" w:rsidRDefault="00D22AFC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8080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Városfejlesztési Iroda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_Toc139968080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11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F06DF6" w:rsidRPr="00F06DF6" w:rsidRDefault="00D22AFC">
      <w:pPr>
        <w:pStyle w:val="TJ1"/>
        <w:tabs>
          <w:tab w:val="right" w:leader="dot" w:pos="9396"/>
        </w:tabs>
        <w:rPr>
          <w:rFonts w:asciiTheme="minorHAnsi" w:eastAsiaTheme="minorEastAsia" w:hAnsiTheme="minorHAnsi" w:cstheme="minorHAnsi"/>
          <w:noProof/>
          <w:sz w:val="24"/>
          <w:szCs w:val="24"/>
          <w:lang w:val="en-GB" w:eastAsia="en-GB"/>
        </w:rPr>
      </w:pPr>
      <w:hyperlink w:anchor="_Toc139968081" w:history="1">
        <w:r w:rsidR="00F06DF6" w:rsidRPr="00F06DF6">
          <w:rPr>
            <w:rStyle w:val="Hiperhivatkozs"/>
            <w:rFonts w:asciiTheme="minorHAnsi" w:hAnsiTheme="minorHAnsi" w:cstheme="minorHAnsi"/>
            <w:noProof/>
            <w:sz w:val="24"/>
            <w:szCs w:val="24"/>
          </w:rPr>
          <w:t>Záró rendelkezések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_Toc139968081 \h </w:instrTex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F06DF6">
          <w:rPr>
            <w:rFonts w:asciiTheme="minorHAnsi" w:hAnsiTheme="minorHAnsi" w:cstheme="minorHAnsi"/>
            <w:noProof/>
            <w:webHidden/>
            <w:sz w:val="24"/>
            <w:szCs w:val="24"/>
          </w:rPr>
          <w:t>12</w:t>
        </w:r>
        <w:r w:rsidR="00F06DF6" w:rsidRPr="00F06DF6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:rsidR="000E3582" w:rsidRPr="000E3582" w:rsidRDefault="000E3582" w:rsidP="000E3582">
      <w:r w:rsidRPr="00F06DF6">
        <w:rPr>
          <w:rFonts w:asciiTheme="minorHAnsi" w:hAnsiTheme="minorHAnsi" w:cstheme="minorHAnsi"/>
          <w:bCs/>
        </w:rPr>
        <w:fldChar w:fldCharType="end"/>
      </w:r>
    </w:p>
    <w:p w:rsidR="000E3582" w:rsidRDefault="000E3582" w:rsidP="000E3582">
      <w:pPr>
        <w:pStyle w:val="Cmsor1"/>
        <w:spacing w:line="360" w:lineRule="auto"/>
      </w:pPr>
    </w:p>
    <w:p w:rsidR="000E3582" w:rsidRDefault="000E3582" w:rsidP="000E3582">
      <w:pPr>
        <w:pStyle w:val="Cmsor1"/>
        <w:spacing w:line="360" w:lineRule="auto"/>
      </w:pPr>
    </w:p>
    <w:p w:rsidR="000E3582" w:rsidRDefault="000E3582" w:rsidP="000E3582">
      <w:pPr>
        <w:pStyle w:val="Cmsor1"/>
        <w:spacing w:line="360" w:lineRule="auto"/>
      </w:pPr>
    </w:p>
    <w:p w:rsidR="000E3582" w:rsidRDefault="000E3582">
      <w:pPr>
        <w:rPr>
          <w:rFonts w:ascii="Calibri" w:hAnsi="Calibri" w:cs="Calibri"/>
          <w:bCs/>
          <w:color w:val="0000FF"/>
          <w:sz w:val="28"/>
          <w:szCs w:val="28"/>
        </w:rPr>
      </w:pPr>
      <w:r>
        <w:br w:type="page"/>
      </w:r>
    </w:p>
    <w:p w:rsidR="000E3582" w:rsidRPr="0005142C" w:rsidRDefault="000E3582" w:rsidP="000E3582">
      <w:pPr>
        <w:pStyle w:val="Cmsor1"/>
      </w:pPr>
    </w:p>
    <w:p w:rsidR="00AD65F5" w:rsidRPr="0005142C" w:rsidRDefault="00AD65F5" w:rsidP="000E3582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0E3582" w:rsidRPr="0005142C" w:rsidRDefault="000E3582" w:rsidP="00C55E4A">
      <w:pPr>
        <w:pStyle w:val="Cmsor1"/>
      </w:pPr>
      <w:bookmarkStart w:id="0" w:name="_Toc139968066"/>
      <w:r w:rsidRPr="0005142C">
        <w:t>Adó- és Rendészeti Iroda</w:t>
      </w:r>
      <w:bookmarkEnd w:id="0"/>
      <w:r w:rsidRPr="0005142C">
        <w:t xml:space="preserve"> </w:t>
      </w:r>
    </w:p>
    <w:p w:rsidR="001D5F2D" w:rsidRPr="0005142C" w:rsidRDefault="001D5F2D" w:rsidP="001D5F2D">
      <w:pPr>
        <w:rPr>
          <w:rFonts w:ascii="Calibri" w:hAnsi="Calibri" w:cs="Calibri"/>
          <w:sz w:val="28"/>
          <w:szCs w:val="28"/>
        </w:rPr>
      </w:pPr>
    </w:p>
    <w:p w:rsidR="001D5F2D" w:rsidRPr="0005142C" w:rsidRDefault="001D5F2D" w:rsidP="001D5F2D">
      <w:pPr>
        <w:rPr>
          <w:rFonts w:ascii="Calibri" w:hAnsi="Calibri" w:cs="Calibri"/>
          <w:color w:val="0000F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60"/>
        <w:gridCol w:w="2191"/>
        <w:gridCol w:w="2507"/>
      </w:tblGrid>
      <w:tr w:rsidR="00AD65F5" w:rsidRPr="00B1354F" w:rsidTr="00144FD9">
        <w:trPr>
          <w:trHeight w:val="4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D5F2D" w:rsidRPr="00B1354F" w:rsidRDefault="001D5F2D" w:rsidP="00A64B8F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1D5F2D" w:rsidRPr="00B1354F" w:rsidRDefault="001D5F2D" w:rsidP="00A64B8F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B1354F" w:rsidRPr="00B1354F" w:rsidTr="00144FD9">
        <w:trPr>
          <w:trHeight w:val="488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B1354F" w:rsidTr="00144FD9">
        <w:trPr>
          <w:trHeight w:val="488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54F" w:rsidRPr="00017265" w:rsidRDefault="00B1354F" w:rsidP="00B1354F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 xml:space="preserve">dr. Sléder Tamás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D9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aljegyző</w:t>
            </w:r>
          </w:p>
          <w:p w:rsidR="00B1354F" w:rsidRPr="00017265" w:rsidRDefault="00B1354F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igazgatási irodavezető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54F" w:rsidRPr="00017265" w:rsidRDefault="00B1354F" w:rsidP="00B1354F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Bodnár Ildikó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54" w:rsidRDefault="00321454" w:rsidP="00B1354F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</w:p>
          <w:p w:rsidR="00B1354F" w:rsidRPr="00017265" w:rsidRDefault="00B1354F" w:rsidP="00B1354F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</w:tr>
    </w:tbl>
    <w:p w:rsidR="001D5F2D" w:rsidRPr="0005142C" w:rsidRDefault="001D5F2D" w:rsidP="0005142C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1D5F2D" w:rsidRPr="0005142C" w:rsidRDefault="001D5F2D" w:rsidP="0005142C">
      <w:pPr>
        <w:rPr>
          <w:rFonts w:ascii="Calibri" w:hAnsi="Calibri" w:cs="Calibri"/>
          <w:b/>
          <w:color w:val="000000"/>
          <w:sz w:val="28"/>
          <w:szCs w:val="28"/>
        </w:rPr>
      </w:pPr>
    </w:p>
    <w:p w:rsidR="000E3582" w:rsidRPr="0005142C" w:rsidRDefault="000E3582" w:rsidP="0005142C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1" w:name="_Toc139968067"/>
      <w:r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>Adóhatóság</w:t>
      </w:r>
      <w:bookmarkEnd w:id="1"/>
      <w:r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 xml:space="preserve"> </w:t>
      </w:r>
    </w:p>
    <w:p w:rsidR="00B1354F" w:rsidRPr="0005142C" w:rsidRDefault="00B1354F" w:rsidP="0005142C">
      <w:pPr>
        <w:rPr>
          <w:sz w:val="28"/>
          <w:szCs w:val="28"/>
        </w:rPr>
      </w:pPr>
    </w:p>
    <w:p w:rsidR="00B1354F" w:rsidRPr="0005142C" w:rsidRDefault="00B1354F" w:rsidP="0005142C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240"/>
        <w:gridCol w:w="2208"/>
        <w:gridCol w:w="2490"/>
      </w:tblGrid>
      <w:tr w:rsidR="00B1354F" w:rsidRPr="00B1354F" w:rsidTr="00144FD9">
        <w:trPr>
          <w:trHeight w:val="50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B1354F" w:rsidRPr="00B1354F" w:rsidTr="00321454">
        <w:trPr>
          <w:trHeight w:val="508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D007F0" w:rsidRPr="00F80E5B" w:rsidTr="00321454">
        <w:tblPrEx>
          <w:jc w:val="left"/>
        </w:tblPrEx>
        <w:trPr>
          <w:trHeight w:val="508"/>
        </w:trPr>
        <w:tc>
          <w:tcPr>
            <w:tcW w:w="1308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Antal Zita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Szabóné Kósa Mariann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</w:tr>
      <w:tr w:rsidR="00D007F0" w:rsidRPr="00F80E5B" w:rsidTr="00321454">
        <w:tblPrEx>
          <w:jc w:val="left"/>
        </w:tblPrEx>
        <w:trPr>
          <w:trHeight w:val="508"/>
        </w:trPr>
        <w:tc>
          <w:tcPr>
            <w:tcW w:w="1308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Bodnár Ildikó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321454" w:rsidRDefault="00321454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kiemelt</w:t>
            </w:r>
          </w:p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Radóczné Szoboszlai Éva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</w:tr>
      <w:tr w:rsidR="00D007F0" w:rsidRPr="00F80E5B" w:rsidTr="000559A6">
        <w:tblPrEx>
          <w:jc w:val="left"/>
        </w:tblPrEx>
        <w:trPr>
          <w:trHeight w:val="50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Dörgő Kálmán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adóügyi munkatárs</w:t>
            </w:r>
            <w:r>
              <w:rPr>
                <w:rStyle w:val="Lbjegyzet-hivatkozs"/>
                <w:rFonts w:ascii="Calibri" w:hAnsi="Calibri" w:cs="Calibri"/>
                <w:b w:val="0"/>
                <w:sz w:val="20"/>
                <w:u w:val="none"/>
              </w:rPr>
              <w:footnoteReference w:id="1"/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Kovács Árpádné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adóügyi munkatárs</w:t>
            </w:r>
          </w:p>
        </w:tc>
      </w:tr>
      <w:tr w:rsidR="00D007F0" w:rsidRPr="00F80E5B" w:rsidTr="000559A6">
        <w:tblPrEx>
          <w:jc w:val="left"/>
        </w:tblPrEx>
        <w:trPr>
          <w:trHeight w:val="50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Kovács Árpádné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adóügyi munkatárs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Dörgő Kálmán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adóügyi munkatárs</w:t>
            </w:r>
          </w:p>
        </w:tc>
      </w:tr>
      <w:tr w:rsidR="00D007F0" w:rsidRPr="00F80E5B" w:rsidTr="00321454">
        <w:tblPrEx>
          <w:jc w:val="left"/>
        </w:tblPrEx>
        <w:trPr>
          <w:trHeight w:val="50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Kun Zoltán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Szegediné Tőzsér Erika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</w:tr>
      <w:tr w:rsidR="00D007F0" w:rsidRPr="00F80E5B" w:rsidTr="00321454">
        <w:tblPrEx>
          <w:jc w:val="left"/>
        </w:tblPrEx>
        <w:trPr>
          <w:trHeight w:val="508"/>
        </w:trPr>
        <w:tc>
          <w:tcPr>
            <w:tcW w:w="1308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 xml:space="preserve">Radóczné Szoboszlai Éva 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Bodnár Ildikó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321454" w:rsidRDefault="00321454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</w:p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</w:tr>
      <w:tr w:rsidR="00D007F0" w:rsidRPr="00F80E5B" w:rsidTr="000559A6">
        <w:tblPrEx>
          <w:jc w:val="left"/>
        </w:tblPrEx>
        <w:trPr>
          <w:trHeight w:val="50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Simon Tiborné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igazgatási ügyintéző 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Kovács Árpádné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D007F0" w:rsidRPr="00F80E5B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adóügyi munkatárs</w:t>
            </w:r>
          </w:p>
        </w:tc>
      </w:tr>
      <w:tr w:rsidR="00D007F0" w:rsidRPr="00F80E5B" w:rsidTr="00321454">
        <w:tblPrEx>
          <w:jc w:val="left"/>
        </w:tblPrEx>
        <w:trPr>
          <w:trHeight w:val="508"/>
        </w:trPr>
        <w:tc>
          <w:tcPr>
            <w:tcW w:w="1308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Szabóné Kósa Mariann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Antal Zita</w:t>
            </w:r>
          </w:p>
        </w:tc>
        <w:tc>
          <w:tcPr>
            <w:tcW w:w="1325" w:type="pct"/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</w:tr>
      <w:tr w:rsidR="00D007F0" w:rsidRPr="00F80E5B" w:rsidTr="00321454">
        <w:tblPrEx>
          <w:jc w:val="left"/>
        </w:tblPrEx>
        <w:trPr>
          <w:trHeight w:val="508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Szegediné Tőzsér Erika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Kun Zoltán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F0" w:rsidRPr="00017265" w:rsidRDefault="00D007F0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adóigazgatási ügyintéző</w:t>
            </w:r>
          </w:p>
        </w:tc>
      </w:tr>
    </w:tbl>
    <w:p w:rsidR="00B1354F" w:rsidRPr="00BB63D5" w:rsidRDefault="00B1354F" w:rsidP="00BB63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236"/>
        <w:gridCol w:w="2256"/>
        <w:gridCol w:w="2429"/>
      </w:tblGrid>
      <w:tr w:rsidR="00B1354F" w:rsidRPr="00F80E5B" w:rsidTr="00144FD9">
        <w:trPr>
          <w:trHeight w:val="567"/>
        </w:trPr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F" w:rsidRPr="00017265" w:rsidRDefault="00B1354F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Ónodi Tímea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F" w:rsidRPr="00017265" w:rsidRDefault="00B1354F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 xml:space="preserve">adminisztrátor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F" w:rsidRPr="00017265" w:rsidRDefault="00B1354F" w:rsidP="00314A14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Kovács Krisztina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54F" w:rsidRPr="00017265" w:rsidRDefault="00B1354F" w:rsidP="00B1354F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iratkezelő</w:t>
            </w:r>
          </w:p>
        </w:tc>
      </w:tr>
    </w:tbl>
    <w:p w:rsidR="006B1FC1" w:rsidRDefault="006B1FC1" w:rsidP="006B1FC1"/>
    <w:p w:rsidR="00B1354F" w:rsidRDefault="00B1354F" w:rsidP="006B1FC1"/>
    <w:p w:rsidR="00DD73C0" w:rsidRDefault="00F40B45" w:rsidP="001D5F2D">
      <w:r>
        <w:br w:type="page"/>
      </w:r>
    </w:p>
    <w:p w:rsidR="00F40B45" w:rsidRDefault="00F40B45" w:rsidP="0005142C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  <w:sz w:val="28"/>
          <w:szCs w:val="28"/>
        </w:rPr>
      </w:pPr>
    </w:p>
    <w:p w:rsidR="009C340D" w:rsidRPr="0005142C" w:rsidRDefault="009C340D" w:rsidP="0005142C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  <w:sz w:val="28"/>
          <w:szCs w:val="28"/>
        </w:rPr>
      </w:pPr>
    </w:p>
    <w:p w:rsidR="001D5F2D" w:rsidRPr="0005142C" w:rsidRDefault="001D5F2D" w:rsidP="0005142C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2" w:name="_Toc139968068"/>
      <w:r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>K</w:t>
      </w:r>
      <w:r w:rsidR="006F73A8"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>özterület-felügyelet</w:t>
      </w:r>
      <w:bookmarkEnd w:id="2"/>
    </w:p>
    <w:p w:rsidR="001D5F2D" w:rsidRPr="0005142C" w:rsidRDefault="001D5F2D" w:rsidP="0005142C">
      <w:pPr>
        <w:rPr>
          <w:rFonts w:ascii="Calibri" w:hAnsi="Calibri" w:cs="Calibri"/>
          <w:b/>
          <w:sz w:val="28"/>
          <w:szCs w:val="28"/>
        </w:rPr>
      </w:pPr>
    </w:p>
    <w:p w:rsidR="00D007F0" w:rsidRPr="0005142C" w:rsidRDefault="00D007F0" w:rsidP="0005142C">
      <w:pPr>
        <w:rPr>
          <w:rFonts w:ascii="Calibri" w:hAnsi="Calibri" w:cs="Calibri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68"/>
        <w:gridCol w:w="2499"/>
        <w:gridCol w:w="2507"/>
      </w:tblGrid>
      <w:tr w:rsidR="00B1354F" w:rsidRPr="00B1354F" w:rsidTr="00314A14">
        <w:trPr>
          <w:trHeight w:val="488"/>
          <w:jc w:val="center"/>
        </w:trPr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144FD9" w:rsidRPr="00B1354F" w:rsidTr="00314A14">
        <w:trPr>
          <w:trHeight w:val="488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2A5B8C" w:rsidRPr="00BE7682" w:rsidTr="00314A14">
        <w:trPr>
          <w:trHeight w:val="488"/>
          <w:jc w:val="center"/>
        </w:trPr>
        <w:tc>
          <w:tcPr>
            <w:tcW w:w="1129" w:type="pct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Kóti Zoltán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vezető közterület-felügyelő</w:t>
            </w:r>
          </w:p>
        </w:tc>
        <w:tc>
          <w:tcPr>
            <w:tcW w:w="1330" w:type="pct"/>
            <w:vAlign w:val="center"/>
          </w:tcPr>
          <w:p w:rsidR="002A5B8C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Szabó-Balogh Alexandra</w:t>
            </w:r>
          </w:p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Somogyi Péter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közterület-felügyelő</w:t>
            </w:r>
          </w:p>
        </w:tc>
      </w:tr>
      <w:tr w:rsidR="002A5B8C" w:rsidRPr="00BE7682" w:rsidTr="00314A14">
        <w:trPr>
          <w:trHeight w:val="488"/>
          <w:jc w:val="center"/>
        </w:trPr>
        <w:tc>
          <w:tcPr>
            <w:tcW w:w="1129" w:type="pct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Somogyi Péter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közterület-felügyelő</w:t>
            </w:r>
          </w:p>
        </w:tc>
        <w:tc>
          <w:tcPr>
            <w:tcW w:w="1330" w:type="pct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Kóti Zoltán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vezető közterület-felügyelő</w:t>
            </w:r>
          </w:p>
        </w:tc>
      </w:tr>
      <w:tr w:rsidR="002A5B8C" w:rsidRPr="00BE7682" w:rsidTr="00314A14">
        <w:trPr>
          <w:trHeight w:val="488"/>
          <w:jc w:val="center"/>
        </w:trPr>
        <w:tc>
          <w:tcPr>
            <w:tcW w:w="1129" w:type="pct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Szabó-Balogh Alexandra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közterület-felügyelő</w:t>
            </w:r>
          </w:p>
        </w:tc>
        <w:tc>
          <w:tcPr>
            <w:tcW w:w="1330" w:type="pct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Kóti Zoltán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2A5B8C" w:rsidRPr="00BE7682" w:rsidRDefault="002A5B8C" w:rsidP="00D007F0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vezető közterület-felügyelő</w:t>
            </w:r>
          </w:p>
        </w:tc>
      </w:tr>
    </w:tbl>
    <w:p w:rsidR="006B1FC1" w:rsidRPr="0005142C" w:rsidRDefault="006B1FC1" w:rsidP="001D5F2D">
      <w:pPr>
        <w:rPr>
          <w:rFonts w:ascii="Calibri" w:hAnsi="Calibri" w:cs="Calibri"/>
          <w:sz w:val="28"/>
          <w:szCs w:val="28"/>
        </w:rPr>
      </w:pPr>
    </w:p>
    <w:p w:rsidR="00D007F0" w:rsidRPr="0005142C" w:rsidRDefault="00D007F0" w:rsidP="001D5F2D">
      <w:pPr>
        <w:rPr>
          <w:rFonts w:ascii="Calibri" w:hAnsi="Calibri" w:cs="Calibri"/>
          <w:sz w:val="28"/>
          <w:szCs w:val="28"/>
        </w:rPr>
      </w:pPr>
    </w:p>
    <w:p w:rsidR="001D5F2D" w:rsidRPr="0005142C" w:rsidRDefault="001D5F2D" w:rsidP="000E3582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3" w:name="_Toc139968069"/>
      <w:r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>K</w:t>
      </w:r>
      <w:r w:rsidR="006F73A8"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>özponti iratkezelő</w:t>
      </w:r>
      <w:bookmarkEnd w:id="3"/>
      <w:r w:rsidR="006F73A8"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 xml:space="preserve"> </w:t>
      </w:r>
    </w:p>
    <w:p w:rsidR="001D5F2D" w:rsidRPr="0005142C" w:rsidRDefault="001D5F2D" w:rsidP="001D5F2D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  <w:sz w:val="28"/>
          <w:szCs w:val="28"/>
        </w:rPr>
      </w:pPr>
    </w:p>
    <w:p w:rsidR="00D007F0" w:rsidRPr="0005142C" w:rsidRDefault="00D007F0" w:rsidP="001D5F2D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009"/>
        <w:gridCol w:w="2668"/>
        <w:gridCol w:w="2030"/>
      </w:tblGrid>
      <w:tr w:rsidR="00B1354F" w:rsidRPr="00B1354F" w:rsidTr="00144FD9">
        <w:trPr>
          <w:trHeight w:val="4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144FD9" w:rsidRPr="00B1354F" w:rsidTr="00144FD9">
        <w:trPr>
          <w:trHeight w:val="488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144FD9" w:rsidRPr="008854D5" w:rsidTr="00144FD9">
        <w:trPr>
          <w:trHeight w:val="488"/>
          <w:jc w:val="center"/>
        </w:trPr>
        <w:tc>
          <w:tcPr>
            <w:tcW w:w="1431" w:type="pct"/>
            <w:vAlign w:val="center"/>
          </w:tcPr>
          <w:p w:rsidR="00144FD9" w:rsidRPr="008854D5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Jákób Csaba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144FD9" w:rsidRPr="008854D5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8854D5">
              <w:rPr>
                <w:rFonts w:ascii="Calibri" w:hAnsi="Calibri" w:cs="Calibri"/>
                <w:b w:val="0"/>
                <w:sz w:val="20"/>
                <w:u w:val="none"/>
              </w:rPr>
              <w:t>kézbesítő</w:t>
            </w:r>
          </w:p>
        </w:tc>
        <w:tc>
          <w:tcPr>
            <w:tcW w:w="1420" w:type="pct"/>
            <w:vAlign w:val="center"/>
          </w:tcPr>
          <w:p w:rsidR="00144FD9" w:rsidRPr="008854D5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–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144FD9" w:rsidRPr="008854D5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–</w:t>
            </w:r>
          </w:p>
        </w:tc>
      </w:tr>
      <w:tr w:rsidR="00144FD9" w:rsidRPr="008854D5" w:rsidTr="00144FD9">
        <w:trPr>
          <w:trHeight w:val="488"/>
          <w:jc w:val="center"/>
        </w:trPr>
        <w:tc>
          <w:tcPr>
            <w:tcW w:w="1431" w:type="pct"/>
            <w:vAlign w:val="center"/>
          </w:tcPr>
          <w:p w:rsidR="00144FD9" w:rsidRPr="008854D5" w:rsidRDefault="00144FD9" w:rsidP="00314A1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Kovács Krisztina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144FD9" w:rsidRPr="008854D5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8854D5">
              <w:rPr>
                <w:rFonts w:ascii="Calibri" w:hAnsi="Calibri" w:cs="Calibri"/>
                <w:b w:val="0"/>
                <w:sz w:val="20"/>
                <w:u w:val="none"/>
              </w:rPr>
              <w:t xml:space="preserve">iratkezelő </w:t>
            </w:r>
          </w:p>
        </w:tc>
        <w:tc>
          <w:tcPr>
            <w:tcW w:w="1420" w:type="pct"/>
            <w:vAlign w:val="center"/>
          </w:tcPr>
          <w:p w:rsidR="00144FD9" w:rsidRPr="00017265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>Ónodi Tímea</w:t>
            </w:r>
          </w:p>
        </w:tc>
        <w:tc>
          <w:tcPr>
            <w:tcW w:w="1080" w:type="pct"/>
            <w:shd w:val="clear" w:color="auto" w:fill="auto"/>
            <w:vAlign w:val="center"/>
          </w:tcPr>
          <w:p w:rsidR="00144FD9" w:rsidRPr="00017265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017265">
              <w:rPr>
                <w:rFonts w:ascii="Calibri" w:hAnsi="Calibri" w:cs="Calibri"/>
                <w:b w:val="0"/>
                <w:sz w:val="20"/>
                <w:u w:val="none"/>
              </w:rPr>
              <w:t xml:space="preserve">adminisztrátor </w:t>
            </w:r>
          </w:p>
        </w:tc>
      </w:tr>
      <w:tr w:rsidR="00144FD9" w:rsidRPr="009841AA" w:rsidTr="00144FD9">
        <w:trPr>
          <w:trHeight w:val="489"/>
          <w:jc w:val="center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D9" w:rsidRPr="009841AA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Tréki Tibor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D9" w:rsidRPr="009841AA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technikai munkatárs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D9" w:rsidRPr="008854D5" w:rsidRDefault="00144FD9" w:rsidP="00314A1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Kovács Krisztina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D9" w:rsidRPr="008854D5" w:rsidRDefault="00144FD9" w:rsidP="00144FD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8854D5">
              <w:rPr>
                <w:rFonts w:ascii="Calibri" w:hAnsi="Calibri" w:cs="Calibri"/>
                <w:b w:val="0"/>
                <w:sz w:val="20"/>
                <w:u w:val="none"/>
              </w:rPr>
              <w:t>iratkezelő</w:t>
            </w:r>
          </w:p>
        </w:tc>
      </w:tr>
    </w:tbl>
    <w:p w:rsidR="006F73A8" w:rsidRPr="0005142C" w:rsidRDefault="006F73A8" w:rsidP="001D5F2D">
      <w:pPr>
        <w:rPr>
          <w:rFonts w:ascii="Calibri" w:hAnsi="Calibri" w:cs="Calibri"/>
          <w:b/>
          <w:color w:val="0000FF"/>
          <w:sz w:val="28"/>
          <w:szCs w:val="28"/>
        </w:rPr>
      </w:pPr>
    </w:p>
    <w:p w:rsidR="00144FD9" w:rsidRPr="0005142C" w:rsidRDefault="00144FD9" w:rsidP="001D5F2D">
      <w:pPr>
        <w:rPr>
          <w:rFonts w:ascii="Calibri" w:hAnsi="Calibri" w:cs="Calibri"/>
          <w:b/>
          <w:color w:val="0000FF"/>
          <w:sz w:val="28"/>
          <w:szCs w:val="28"/>
        </w:rPr>
      </w:pPr>
    </w:p>
    <w:p w:rsidR="006F73A8" w:rsidRPr="0005142C" w:rsidRDefault="006F73A8" w:rsidP="006F73A8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4" w:name="_Toc139968070"/>
      <w:r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>Önkormányzati mezőőri szolgálat</w:t>
      </w:r>
      <w:bookmarkEnd w:id="4"/>
      <w:r w:rsidRPr="0005142C">
        <w:rPr>
          <w:rFonts w:ascii="Calibri" w:eastAsia="Times New Roman" w:hAnsi="Calibri" w:cs="Calibri"/>
          <w:bCs/>
          <w:color w:val="0000FF"/>
          <w:sz w:val="28"/>
          <w:szCs w:val="28"/>
        </w:rPr>
        <w:t xml:space="preserve">  </w:t>
      </w:r>
    </w:p>
    <w:p w:rsidR="006F73A8" w:rsidRPr="0005142C" w:rsidRDefault="006F73A8" w:rsidP="001D5F2D">
      <w:pPr>
        <w:rPr>
          <w:rFonts w:ascii="Calibri" w:hAnsi="Calibri" w:cs="Calibri"/>
          <w:b/>
          <w:color w:val="0000FF"/>
          <w:sz w:val="28"/>
          <w:szCs w:val="28"/>
        </w:rPr>
      </w:pPr>
    </w:p>
    <w:p w:rsidR="00144FD9" w:rsidRPr="0005142C" w:rsidRDefault="00144FD9" w:rsidP="001D5F2D">
      <w:pPr>
        <w:rPr>
          <w:rFonts w:ascii="Calibri" w:hAnsi="Calibri" w:cs="Calibri"/>
          <w:b/>
          <w:color w:val="0000FF"/>
          <w:sz w:val="28"/>
          <w:szCs w:val="28"/>
        </w:rPr>
      </w:pPr>
    </w:p>
    <w:tbl>
      <w:tblPr>
        <w:tblW w:w="49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158"/>
        <w:gridCol w:w="2192"/>
        <w:gridCol w:w="2446"/>
      </w:tblGrid>
      <w:tr w:rsidR="00B1354F" w:rsidRPr="00B1354F" w:rsidTr="00144FD9">
        <w:trPr>
          <w:trHeight w:val="488"/>
          <w:jc w:val="center"/>
        </w:trPr>
        <w:tc>
          <w:tcPr>
            <w:tcW w:w="2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144FD9" w:rsidRPr="00B1354F" w:rsidTr="00144FD9">
        <w:trPr>
          <w:trHeight w:val="488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144FD9" w:rsidRPr="00BE7682" w:rsidTr="00E7689E">
        <w:tblPrEx>
          <w:jc w:val="left"/>
        </w:tblPrEx>
        <w:trPr>
          <w:trHeight w:val="48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 xml:space="preserve">Bordán Gábor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mezőőr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Gombos István </w:t>
            </w:r>
          </w:p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Fagyal Sándor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mezőőr</w:t>
            </w:r>
          </w:p>
        </w:tc>
      </w:tr>
      <w:tr w:rsidR="00144FD9" w:rsidRPr="00BE7682" w:rsidTr="00E7689E">
        <w:tblPrEx>
          <w:jc w:val="left"/>
        </w:tblPrEx>
        <w:trPr>
          <w:trHeight w:val="488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Fagyal Sándor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mezőőr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Bordán Gábor</w:t>
            </w:r>
          </w:p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Gombos István 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mezőőr</w:t>
            </w:r>
          </w:p>
        </w:tc>
      </w:tr>
      <w:tr w:rsidR="00144FD9" w:rsidRPr="00BE7682" w:rsidTr="00E7689E">
        <w:tblPrEx>
          <w:jc w:val="left"/>
        </w:tblPrEx>
        <w:trPr>
          <w:trHeight w:val="489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Gombos István 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mezőőr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Bordán Gábor</w:t>
            </w:r>
          </w:p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Fagyal Sándor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144FD9" w:rsidRPr="00BE7682" w:rsidRDefault="00144FD9" w:rsidP="00144FD9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mezőőr</w:t>
            </w:r>
          </w:p>
        </w:tc>
      </w:tr>
    </w:tbl>
    <w:p w:rsidR="006F73A8" w:rsidRDefault="006F73A8" w:rsidP="001D62C0">
      <w:pPr>
        <w:rPr>
          <w:rFonts w:ascii="Calibri" w:hAnsi="Calibri" w:cs="Calibri"/>
        </w:rPr>
      </w:pPr>
    </w:p>
    <w:p w:rsidR="001D5F2D" w:rsidRPr="00090F27" w:rsidRDefault="001D5F2D" w:rsidP="001D62C0">
      <w:pPr>
        <w:rPr>
          <w:rFonts w:ascii="Calibri" w:hAnsi="Calibri" w:cs="Calibri"/>
          <w:sz w:val="28"/>
          <w:szCs w:val="28"/>
        </w:rPr>
      </w:pPr>
    </w:p>
    <w:p w:rsidR="00321454" w:rsidRPr="00090F27" w:rsidRDefault="00321454" w:rsidP="00321454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1D5F2D" w:rsidRPr="00090F27" w:rsidRDefault="006F73A8" w:rsidP="00C55E4A">
      <w:pPr>
        <w:pStyle w:val="Cmsor1"/>
      </w:pPr>
      <w:bookmarkStart w:id="5" w:name="_Toc139968071"/>
      <w:r w:rsidRPr="00090F27">
        <w:t>Egészségügyi és Szociális Iroda</w:t>
      </w:r>
      <w:bookmarkEnd w:id="5"/>
      <w:r w:rsidRPr="00090F27">
        <w:t xml:space="preserve"> </w:t>
      </w:r>
    </w:p>
    <w:p w:rsidR="001D5F2D" w:rsidRPr="0005142C" w:rsidRDefault="001D5F2D" w:rsidP="001D5F2D">
      <w:pPr>
        <w:rPr>
          <w:rFonts w:ascii="Calibri" w:hAnsi="Calibri" w:cs="Calibri"/>
          <w:b/>
          <w:sz w:val="28"/>
          <w:szCs w:val="28"/>
        </w:rPr>
      </w:pPr>
    </w:p>
    <w:p w:rsidR="00321454" w:rsidRPr="0005142C" w:rsidRDefault="00321454" w:rsidP="001D5F2D">
      <w:pPr>
        <w:rPr>
          <w:rFonts w:ascii="Calibri" w:hAnsi="Calibri" w:cs="Calibri"/>
          <w:b/>
          <w:sz w:val="28"/>
          <w:szCs w:val="28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114"/>
        <w:gridCol w:w="2365"/>
        <w:gridCol w:w="2461"/>
      </w:tblGrid>
      <w:tr w:rsidR="00B1354F" w:rsidRPr="00B1354F" w:rsidTr="00BB63D5">
        <w:trPr>
          <w:trHeight w:val="488"/>
          <w:jc w:val="center"/>
        </w:trPr>
        <w:tc>
          <w:tcPr>
            <w:tcW w:w="2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321454" w:rsidRPr="00B1354F" w:rsidTr="00321454">
        <w:trPr>
          <w:trHeight w:val="488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321454" w:rsidRPr="00285C5F" w:rsidTr="00321454">
        <w:trPr>
          <w:trHeight w:val="488"/>
          <w:jc w:val="center"/>
        </w:trPr>
        <w:tc>
          <w:tcPr>
            <w:tcW w:w="1235" w:type="pct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Dede Erika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</w:tc>
        <w:tc>
          <w:tcPr>
            <w:tcW w:w="1283" w:type="pct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Schmiedtné Mónus Erika</w:t>
            </w: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321454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szoc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>iális szak</w:t>
            </w: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ügyintéző</w:t>
            </w:r>
          </w:p>
        </w:tc>
      </w:tr>
    </w:tbl>
    <w:p w:rsidR="00BB63D5" w:rsidRPr="00BB63D5" w:rsidRDefault="00BB63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114"/>
        <w:gridCol w:w="2365"/>
        <w:gridCol w:w="2461"/>
      </w:tblGrid>
      <w:tr w:rsidR="00321454" w:rsidRPr="00285C5F" w:rsidTr="00321454">
        <w:trPr>
          <w:trHeight w:val="488"/>
          <w:jc w:val="center"/>
        </w:trPr>
        <w:tc>
          <w:tcPr>
            <w:tcW w:w="1235" w:type="pct"/>
            <w:vAlign w:val="center"/>
          </w:tcPr>
          <w:p w:rsidR="00321454" w:rsidRPr="00285C5F" w:rsidRDefault="00314A1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Balogh-</w:t>
            </w:r>
            <w:r w:rsidR="00321454">
              <w:rPr>
                <w:rFonts w:ascii="Calibri" w:hAnsi="Calibri" w:cs="Calibri"/>
                <w:b w:val="0"/>
                <w:sz w:val="20"/>
                <w:u w:val="none"/>
              </w:rPr>
              <w:t>Rácz Hajnalka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szociális szakügyintéző</w:t>
            </w:r>
          </w:p>
        </w:tc>
        <w:tc>
          <w:tcPr>
            <w:tcW w:w="1283" w:type="pct"/>
            <w:vAlign w:val="center"/>
          </w:tcPr>
          <w:p w:rsidR="00321454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Schmiedtné Mónus Erika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Veres Annamária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321454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kiemelt szoc. szakügyintéző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szociális szakügyintéző</w:t>
            </w:r>
          </w:p>
        </w:tc>
      </w:tr>
      <w:tr w:rsidR="00321454" w:rsidRPr="00285C5F" w:rsidTr="00321454">
        <w:trPr>
          <w:trHeight w:val="488"/>
          <w:jc w:val="center"/>
        </w:trPr>
        <w:tc>
          <w:tcPr>
            <w:tcW w:w="1235" w:type="pct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Schmiedtné Mónus Erika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21454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szociális 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>szak</w:t>
            </w: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ügyintéző</w:t>
            </w:r>
          </w:p>
        </w:tc>
        <w:tc>
          <w:tcPr>
            <w:tcW w:w="1283" w:type="pct"/>
            <w:vAlign w:val="center"/>
          </w:tcPr>
          <w:p w:rsidR="00321454" w:rsidRDefault="00314A1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Balogh-</w:t>
            </w:r>
            <w:r w:rsidR="00321454">
              <w:rPr>
                <w:rFonts w:ascii="Calibri" w:hAnsi="Calibri" w:cs="Calibri"/>
                <w:b w:val="0"/>
                <w:sz w:val="20"/>
                <w:u w:val="none"/>
              </w:rPr>
              <w:t>Rácz Hajnalka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Veres Annamária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321454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szociális szakügyintéző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szociális szakügyintéző</w:t>
            </w:r>
          </w:p>
        </w:tc>
      </w:tr>
      <w:tr w:rsidR="00321454" w:rsidRPr="00285C5F" w:rsidTr="00321454">
        <w:trPr>
          <w:trHeight w:val="488"/>
          <w:jc w:val="center"/>
        </w:trPr>
        <w:tc>
          <w:tcPr>
            <w:tcW w:w="1235" w:type="pct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Veres Annamária 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szociális szakügyintéző</w:t>
            </w:r>
          </w:p>
        </w:tc>
        <w:tc>
          <w:tcPr>
            <w:tcW w:w="1283" w:type="pct"/>
            <w:vAlign w:val="center"/>
          </w:tcPr>
          <w:p w:rsidR="00321454" w:rsidRDefault="00314A1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Balogh-</w:t>
            </w:r>
            <w:r w:rsidR="00321454">
              <w:rPr>
                <w:rFonts w:ascii="Calibri" w:hAnsi="Calibri" w:cs="Calibri"/>
                <w:b w:val="0"/>
                <w:sz w:val="20"/>
                <w:u w:val="none"/>
              </w:rPr>
              <w:t>Rácz Hajnalka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Schmiedtné Mónus Erika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321454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szociális szakügyintéző</w:t>
            </w:r>
          </w:p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kiemelt szoc. szakügyintéző</w:t>
            </w:r>
          </w:p>
        </w:tc>
      </w:tr>
    </w:tbl>
    <w:p w:rsidR="00BB63D5" w:rsidRPr="00BB63D5" w:rsidRDefault="00BB63D5">
      <w:pPr>
        <w:rPr>
          <w:sz w:val="20"/>
          <w:szCs w:val="20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2114"/>
        <w:gridCol w:w="2365"/>
        <w:gridCol w:w="2461"/>
      </w:tblGrid>
      <w:tr w:rsidR="00321454" w:rsidRPr="00285C5F" w:rsidTr="00321454">
        <w:trPr>
          <w:trHeight w:val="488"/>
          <w:jc w:val="center"/>
        </w:trPr>
        <w:tc>
          <w:tcPr>
            <w:tcW w:w="1235" w:type="pct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Bukta Józsefné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adminisztrátor </w:t>
            </w:r>
          </w:p>
        </w:tc>
        <w:tc>
          <w:tcPr>
            <w:tcW w:w="1283" w:type="pct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Gergelyné Hajas Éva</w:t>
            </w:r>
          </w:p>
        </w:tc>
        <w:tc>
          <w:tcPr>
            <w:tcW w:w="1335" w:type="pct"/>
            <w:shd w:val="clear" w:color="auto" w:fill="auto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adminisztrátor</w:t>
            </w:r>
          </w:p>
        </w:tc>
      </w:tr>
      <w:tr w:rsidR="00321454" w:rsidRPr="00285C5F" w:rsidTr="00321454">
        <w:trPr>
          <w:trHeight w:val="489"/>
          <w:jc w:val="center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Gergelyné Hajas Éva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adminisztrátor 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Bukta Józsefné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454" w:rsidRPr="00285C5F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adminisztrátor</w:t>
            </w:r>
          </w:p>
        </w:tc>
      </w:tr>
    </w:tbl>
    <w:p w:rsidR="00321454" w:rsidRDefault="00321454">
      <w:pPr>
        <w:rPr>
          <w:b/>
        </w:rPr>
      </w:pPr>
    </w:p>
    <w:p w:rsidR="006B1FC1" w:rsidRDefault="006B1FC1">
      <w:pPr>
        <w:rPr>
          <w:b/>
        </w:rPr>
      </w:pPr>
      <w:r>
        <w:rPr>
          <w:b/>
        </w:rPr>
        <w:br w:type="page"/>
      </w:r>
    </w:p>
    <w:p w:rsidR="006B1FC1" w:rsidRPr="0005142C" w:rsidRDefault="006B1FC1">
      <w:pPr>
        <w:rPr>
          <w:sz w:val="28"/>
          <w:szCs w:val="28"/>
        </w:rPr>
      </w:pPr>
    </w:p>
    <w:p w:rsidR="006F73A8" w:rsidRPr="00DF48FC" w:rsidRDefault="006F73A8" w:rsidP="0005142C">
      <w:pPr>
        <w:pStyle w:val="Cmsor2"/>
        <w:keepNext w:val="0"/>
        <w:keepLines w:val="0"/>
        <w:autoSpaceDE w:val="0"/>
        <w:autoSpaceDN w:val="0"/>
        <w:adjustRightInd w:val="0"/>
        <w:spacing w:before="0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432040" w:rsidRPr="00DF48FC" w:rsidRDefault="006F73A8" w:rsidP="00C55E4A">
      <w:pPr>
        <w:pStyle w:val="Cmsor1"/>
      </w:pPr>
      <w:bookmarkStart w:id="6" w:name="_Toc139968072"/>
      <w:r w:rsidRPr="00DF48FC">
        <w:t>Gazdasági Iroda</w:t>
      </w:r>
      <w:bookmarkEnd w:id="6"/>
    </w:p>
    <w:p w:rsidR="00ED35F4" w:rsidRPr="00DF48FC" w:rsidRDefault="00ED35F4" w:rsidP="00ED35F4">
      <w:pPr>
        <w:rPr>
          <w:rFonts w:ascii="Calibri" w:hAnsi="Calibri" w:cs="Calibri"/>
          <w:sz w:val="28"/>
          <w:szCs w:val="28"/>
        </w:rPr>
      </w:pPr>
    </w:p>
    <w:p w:rsidR="0005142C" w:rsidRPr="00DF48FC" w:rsidRDefault="0005142C" w:rsidP="00ED35F4">
      <w:pPr>
        <w:rPr>
          <w:rFonts w:ascii="Calibri" w:hAnsi="Calibri" w:cs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240"/>
        <w:gridCol w:w="2191"/>
        <w:gridCol w:w="2507"/>
      </w:tblGrid>
      <w:tr w:rsidR="00B1354F" w:rsidRPr="00B1354F" w:rsidTr="0005142C">
        <w:trPr>
          <w:trHeight w:val="4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B1354F" w:rsidRPr="00B1354F" w:rsidTr="0005142C">
        <w:trPr>
          <w:trHeight w:val="488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321454" w:rsidRPr="00DD3FC2" w:rsidTr="0005142C">
        <w:trPr>
          <w:trHeight w:val="488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454" w:rsidRPr="003D24A3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D24A3">
              <w:rPr>
                <w:rFonts w:ascii="Calibri" w:hAnsi="Calibri" w:cs="Calibri"/>
                <w:b w:val="0"/>
                <w:sz w:val="20"/>
                <w:u w:val="none"/>
              </w:rPr>
              <w:t xml:space="preserve">Bárdos Ilona 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54" w:rsidRPr="003D24A3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54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21454">
              <w:rPr>
                <w:rFonts w:ascii="Calibri" w:hAnsi="Calibri" w:cs="Calibri"/>
                <w:b w:val="0"/>
                <w:sz w:val="20"/>
                <w:u w:val="none"/>
              </w:rPr>
              <w:t xml:space="preserve">Földesiné </w:t>
            </w:r>
          </w:p>
          <w:p w:rsidR="00321454" w:rsidRPr="003D24A3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21454">
              <w:rPr>
                <w:rFonts w:ascii="Calibri" w:hAnsi="Calibri" w:cs="Calibri"/>
                <w:b w:val="0"/>
                <w:sz w:val="20"/>
                <w:u w:val="none"/>
              </w:rPr>
              <w:t>Szőllősi Valéria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454" w:rsidRPr="003D24A3" w:rsidRDefault="00321454" w:rsidP="00321454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kiemelt pénzügyi ügyintéző</w:t>
            </w:r>
          </w:p>
        </w:tc>
      </w:tr>
    </w:tbl>
    <w:p w:rsidR="00ED35F4" w:rsidRPr="00DF48FC" w:rsidRDefault="00ED35F4" w:rsidP="00ED35F4">
      <w:pPr>
        <w:rPr>
          <w:rFonts w:ascii="Calibri" w:hAnsi="Calibri" w:cs="Calibri"/>
          <w:sz w:val="28"/>
          <w:szCs w:val="28"/>
        </w:rPr>
      </w:pPr>
    </w:p>
    <w:p w:rsidR="001D5F2D" w:rsidRPr="00DF48FC" w:rsidRDefault="001D5F2D" w:rsidP="00ED35F4">
      <w:pPr>
        <w:rPr>
          <w:rFonts w:ascii="Calibri" w:hAnsi="Calibri" w:cs="Calibri"/>
          <w:sz w:val="28"/>
          <w:szCs w:val="28"/>
        </w:rPr>
      </w:pPr>
    </w:p>
    <w:p w:rsidR="001D5F2D" w:rsidRPr="00DF48FC" w:rsidRDefault="001D5F2D" w:rsidP="000E3582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7" w:name="_Toc139968073"/>
      <w:r w:rsidRPr="00DF48FC">
        <w:rPr>
          <w:rFonts w:ascii="Calibri" w:eastAsia="Times New Roman" w:hAnsi="Calibri" w:cs="Calibri"/>
          <w:bCs/>
          <w:color w:val="0000FF"/>
          <w:sz w:val="28"/>
          <w:szCs w:val="28"/>
        </w:rPr>
        <w:t>K</w:t>
      </w:r>
      <w:r w:rsidR="006F73A8" w:rsidRPr="00DF48FC">
        <w:rPr>
          <w:rFonts w:ascii="Calibri" w:eastAsia="Times New Roman" w:hAnsi="Calibri" w:cs="Calibri"/>
          <w:bCs/>
          <w:color w:val="0000FF"/>
          <w:sz w:val="28"/>
          <w:szCs w:val="28"/>
        </w:rPr>
        <w:t>öltségvetés és Számvitel</w:t>
      </w:r>
      <w:bookmarkEnd w:id="7"/>
      <w:r w:rsidR="006F73A8" w:rsidRPr="00DF48FC">
        <w:rPr>
          <w:rFonts w:ascii="Calibri" w:eastAsia="Times New Roman" w:hAnsi="Calibri" w:cs="Calibri"/>
          <w:bCs/>
          <w:color w:val="0000FF"/>
          <w:sz w:val="28"/>
          <w:szCs w:val="28"/>
        </w:rPr>
        <w:t xml:space="preserve"> </w:t>
      </w:r>
    </w:p>
    <w:p w:rsidR="001D5F2D" w:rsidRPr="00DF48FC" w:rsidRDefault="001D5F2D" w:rsidP="00ED35F4">
      <w:pPr>
        <w:rPr>
          <w:rFonts w:ascii="Calibri" w:hAnsi="Calibri" w:cs="Calibri"/>
          <w:sz w:val="28"/>
          <w:szCs w:val="28"/>
        </w:rPr>
      </w:pPr>
    </w:p>
    <w:p w:rsidR="0005142C" w:rsidRPr="00DF48FC" w:rsidRDefault="0005142C" w:rsidP="00ED35F4">
      <w:pPr>
        <w:rPr>
          <w:rFonts w:ascii="Calibri" w:hAnsi="Calibri" w:cs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984"/>
        <w:gridCol w:w="2407"/>
        <w:gridCol w:w="3165"/>
      </w:tblGrid>
      <w:tr w:rsidR="00B1354F" w:rsidRPr="00B1354F" w:rsidTr="00383A61">
        <w:trPr>
          <w:trHeight w:val="488"/>
          <w:jc w:val="center"/>
        </w:trPr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197491" w:rsidRPr="00B1354F" w:rsidTr="002A5B8C">
        <w:trPr>
          <w:trHeight w:val="488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AD68E0" w:rsidRPr="000A6835" w:rsidTr="002A5B8C">
        <w:trPr>
          <w:trHeight w:val="97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Balla Lászlóné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pénzügyi ügyintéző</w:t>
            </w:r>
          </w:p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adminisztrátor 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banki átutalásoknál: Baloghné Csuka Dóra/</w:t>
            </w:r>
            <w:r w:rsidRPr="000A6835">
              <w:rPr>
                <w:rFonts w:ascii="Calibri" w:hAnsi="Calibri" w:cs="Calibri"/>
                <w:sz w:val="20"/>
                <w:szCs w:val="20"/>
              </w:rPr>
              <w:t>Földesiné Szőllősi Valéria</w:t>
            </w:r>
          </w:p>
          <w:p w:rsidR="00C004D3" w:rsidRDefault="00AD68E0" w:rsidP="00C004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egyéb esetekben: Baloghné Csuka Dóra/</w:t>
            </w:r>
            <w:r w:rsidR="00C004D3">
              <w:rPr>
                <w:rFonts w:ascii="Calibri" w:hAnsi="Calibri" w:cs="Calibri"/>
                <w:sz w:val="20"/>
                <w:szCs w:val="20"/>
              </w:rPr>
              <w:t>Turi-Kántor Ibolya</w:t>
            </w:r>
          </w:p>
          <w:p w:rsidR="00AD68E0" w:rsidRPr="000A6835" w:rsidRDefault="00C004D3" w:rsidP="00C004D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AD68E0">
              <w:rPr>
                <w:rFonts w:ascii="Calibri" w:hAnsi="Calibri" w:cs="Calibri"/>
                <w:sz w:val="20"/>
                <w:szCs w:val="20"/>
              </w:rPr>
              <w:t>jegyzőkönyvvezetés: Molnár Edit</w:t>
            </w:r>
          </w:p>
        </w:tc>
      </w:tr>
      <w:tr w:rsidR="00AD68E0" w:rsidRPr="000A6835" w:rsidTr="002A5B8C">
        <w:trPr>
          <w:trHeight w:val="97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14A1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Baloghné Csuka Dóra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pénzügyi ügyintéző I.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pénztárosi feladatokban: Balla Lászlóné </w:t>
            </w:r>
          </w:p>
          <w:p w:rsidR="00AD68E0" w:rsidRPr="000A6835" w:rsidRDefault="00AD68E0" w:rsidP="006862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egyéb esetekben: </w:t>
            </w:r>
            <w:r w:rsidR="006862B8">
              <w:rPr>
                <w:rFonts w:ascii="Calibri" w:hAnsi="Calibri" w:cs="Calibri"/>
                <w:sz w:val="20"/>
                <w:szCs w:val="20"/>
              </w:rPr>
              <w:t>Turi-Kántor Ibolya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bookmarkStart w:id="8" w:name="_GoBack"/>
            <w:bookmarkEnd w:id="8"/>
            <w:r>
              <w:rPr>
                <w:rFonts w:ascii="Calibri" w:hAnsi="Calibri" w:cs="Calibri"/>
                <w:sz w:val="20"/>
                <w:szCs w:val="20"/>
              </w:rPr>
              <w:t>Petre Angelika</w:t>
            </w:r>
          </w:p>
        </w:tc>
      </w:tr>
      <w:tr w:rsidR="00AD68E0" w:rsidRPr="000A6835" w:rsidTr="002A5B8C">
        <w:trPr>
          <w:trHeight w:val="97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Földesiné Szőllősi Valéria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E0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kiemelt </w:t>
            </w:r>
          </w:p>
          <w:p w:rsidR="00AD68E0" w:rsidRPr="000A6835" w:rsidRDefault="00AD68E0" w:rsidP="0019749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pénzügyi </w:t>
            </w:r>
            <w:r w:rsidRPr="000A6835">
              <w:rPr>
                <w:rFonts w:ascii="Calibri" w:hAnsi="Calibri" w:cs="Calibri"/>
                <w:sz w:val="20"/>
                <w:szCs w:val="20"/>
              </w:rPr>
              <w:t>ügyintéző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Harmati Péter</w:t>
            </w:r>
          </w:p>
        </w:tc>
        <w:tc>
          <w:tcPr>
            <w:tcW w:w="1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83A61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pályázati pénzügyi szakügyintéző</w:t>
            </w:r>
          </w:p>
        </w:tc>
      </w:tr>
      <w:tr w:rsidR="00AD68E0" w:rsidRPr="000A6835" w:rsidTr="002A5B8C">
        <w:trPr>
          <w:trHeight w:val="97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Harmati Péter 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pályázati pénzügyi </w:t>
            </w:r>
          </w:p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szakügyintéző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Default="00AD68E0" w:rsidP="000514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intézményi számfejtéseknél: Petre Angelika</w:t>
            </w:r>
            <w:r w:rsidRPr="000A683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D68E0" w:rsidRPr="000A6835" w:rsidRDefault="00AD68E0" w:rsidP="0005142C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pályázatokba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és egyéb esetekben: </w:t>
            </w:r>
            <w:r w:rsidRPr="000A6835">
              <w:rPr>
                <w:rFonts w:ascii="Calibri" w:hAnsi="Calibri" w:cs="Calibri"/>
                <w:sz w:val="20"/>
                <w:szCs w:val="20"/>
              </w:rPr>
              <w:t>Földesiné Szőllősi Valéria</w:t>
            </w:r>
          </w:p>
        </w:tc>
      </w:tr>
      <w:tr w:rsidR="00AD68E0" w:rsidRPr="000A6835" w:rsidTr="002A5B8C">
        <w:trPr>
          <w:trHeight w:val="97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C004D3" w:rsidP="00321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Turi-Kántor Ibolya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E0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pénzügyi </w:t>
            </w:r>
          </w:p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szakügyintéző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Baloghné Csuka Dóra/</w:t>
            </w:r>
            <w:r w:rsidRPr="000A6835">
              <w:rPr>
                <w:rFonts w:ascii="Calibri" w:hAnsi="Calibri" w:cs="Calibri"/>
                <w:sz w:val="20"/>
                <w:szCs w:val="20"/>
              </w:rPr>
              <w:t>Földesiné Szöllősi Valéria</w:t>
            </w:r>
          </w:p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támogatási szerződésekkel kapcsolatban: </w:t>
            </w:r>
            <w:r w:rsidRPr="000A6835">
              <w:rPr>
                <w:rFonts w:ascii="Calibri" w:hAnsi="Calibri" w:cs="Calibri"/>
                <w:sz w:val="20"/>
                <w:szCs w:val="20"/>
              </w:rPr>
              <w:t>Harmati Péter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Balla Lászlóné </w:t>
            </w:r>
          </w:p>
        </w:tc>
      </w:tr>
      <w:tr w:rsidR="00AD68E0" w:rsidRPr="000A6835" w:rsidTr="002A5B8C">
        <w:trPr>
          <w:trHeight w:val="977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Petre Angelika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E0" w:rsidRPr="000A6835" w:rsidRDefault="00AD68E0" w:rsidP="00321454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pénzügyi ügyintéző II.</w:t>
            </w:r>
          </w:p>
        </w:tc>
        <w:tc>
          <w:tcPr>
            <w:tcW w:w="2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0" w:rsidRDefault="00AD68E0" w:rsidP="002A5B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Baloghné Csuka Dóra </w:t>
            </w:r>
            <w:r w:rsidRPr="000A6835">
              <w:rPr>
                <w:rFonts w:ascii="Calibri" w:hAnsi="Calibri" w:cs="Calibri"/>
                <w:sz w:val="20"/>
                <w:szCs w:val="20"/>
              </w:rPr>
              <w:t>pénzügyi ügyintéző I.</w:t>
            </w:r>
          </w:p>
          <w:p w:rsidR="00AD68E0" w:rsidRPr="000A6835" w:rsidRDefault="00AD68E0" w:rsidP="002A5B8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nemzetiségi önkormányzat/társulás könyvelése esetén: Földesiné Szöllősi Valéria</w:t>
            </w:r>
          </w:p>
        </w:tc>
      </w:tr>
    </w:tbl>
    <w:p w:rsidR="006B1FC1" w:rsidRDefault="006B1FC1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695"/>
        <w:gridCol w:w="1983"/>
        <w:gridCol w:w="2597"/>
      </w:tblGrid>
      <w:tr w:rsidR="009E0CC9" w:rsidRPr="000A6835" w:rsidTr="009E0CC9">
        <w:trPr>
          <w:trHeight w:val="488"/>
        </w:trPr>
        <w:tc>
          <w:tcPr>
            <w:tcW w:w="1129" w:type="pct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Bezzeg Ferencné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boglári gondnok 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–</w:t>
            </w:r>
          </w:p>
        </w:tc>
        <w:tc>
          <w:tcPr>
            <w:tcW w:w="1382" w:type="pct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softHyphen/>
              <w:t>–</w:t>
            </w:r>
          </w:p>
        </w:tc>
      </w:tr>
    </w:tbl>
    <w:p w:rsidR="006B1FC1" w:rsidRDefault="006B1FC1">
      <w:pPr>
        <w:rPr>
          <w:b/>
        </w:rPr>
      </w:pPr>
    </w:p>
    <w:p w:rsidR="006B1FC1" w:rsidRPr="009E0CC9" w:rsidRDefault="006B1FC1">
      <w:pPr>
        <w:rPr>
          <w:sz w:val="28"/>
          <w:szCs w:val="28"/>
        </w:rPr>
      </w:pPr>
    </w:p>
    <w:p w:rsidR="001D5F2D" w:rsidRPr="00DF48FC" w:rsidRDefault="001D5F2D" w:rsidP="004D5582">
      <w:pPr>
        <w:rPr>
          <w:rFonts w:ascii="Calibri" w:hAnsi="Calibri" w:cs="Calibri"/>
          <w:b/>
          <w:color w:val="0000FF"/>
          <w:sz w:val="28"/>
          <w:szCs w:val="28"/>
        </w:rPr>
      </w:pPr>
    </w:p>
    <w:p w:rsidR="001D5F2D" w:rsidRPr="00DF48FC" w:rsidRDefault="001D5F2D" w:rsidP="00C55E4A">
      <w:pPr>
        <w:pStyle w:val="Cmsor1"/>
      </w:pPr>
      <w:bookmarkStart w:id="9" w:name="_Toc139968074"/>
      <w:r w:rsidRPr="00DF48FC">
        <w:t>I</w:t>
      </w:r>
      <w:r w:rsidR="00DF48FC">
        <w:t>gazgatási Iroda</w:t>
      </w:r>
      <w:bookmarkEnd w:id="9"/>
    </w:p>
    <w:p w:rsidR="001D5F2D" w:rsidRPr="00DF48FC" w:rsidRDefault="001D5F2D" w:rsidP="001D5F2D">
      <w:pPr>
        <w:rPr>
          <w:rFonts w:ascii="Calibri" w:hAnsi="Calibri" w:cs="Calibri"/>
          <w:b/>
          <w:sz w:val="28"/>
          <w:szCs w:val="28"/>
        </w:rPr>
      </w:pPr>
    </w:p>
    <w:p w:rsidR="001D5F2D" w:rsidRPr="00DF48FC" w:rsidRDefault="001D5F2D" w:rsidP="001D5F2D">
      <w:pPr>
        <w:rPr>
          <w:rFonts w:ascii="Calibri" w:hAnsi="Calibri" w:cs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09"/>
        <w:gridCol w:w="2127"/>
        <w:gridCol w:w="2597"/>
      </w:tblGrid>
      <w:tr w:rsidR="00B1354F" w:rsidRPr="00B1354F" w:rsidTr="00DF48FC">
        <w:trPr>
          <w:trHeight w:val="610"/>
          <w:jc w:val="center"/>
        </w:trPr>
        <w:tc>
          <w:tcPr>
            <w:tcW w:w="2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B1354F" w:rsidRPr="00B1354F" w:rsidTr="00DF48FC">
        <w:trPr>
          <w:trHeight w:val="610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DF48FC" w:rsidRPr="009841AA" w:rsidTr="00DF48FC">
        <w:tblPrEx>
          <w:jc w:val="left"/>
        </w:tblPrEx>
        <w:trPr>
          <w:trHeight w:val="610"/>
        </w:trPr>
        <w:tc>
          <w:tcPr>
            <w:tcW w:w="1204" w:type="pct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dr. Tóth Ágnes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dr. Hajdú Nóra</w:t>
            </w:r>
          </w:p>
        </w:tc>
        <w:tc>
          <w:tcPr>
            <w:tcW w:w="1382" w:type="pct"/>
            <w:vAlign w:val="center"/>
          </w:tcPr>
          <w:p w:rsidR="00DF48FC" w:rsidRPr="00285C5F" w:rsidRDefault="000559A6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  <w:r w:rsidR="00DF48FC">
              <w:rPr>
                <w:rFonts w:ascii="Calibri" w:hAnsi="Calibri" w:cs="Calibri"/>
                <w:b w:val="0"/>
                <w:sz w:val="20"/>
                <w:u w:val="none"/>
              </w:rPr>
              <w:t>igazgatási ügyintéző</w:t>
            </w:r>
          </w:p>
        </w:tc>
      </w:tr>
    </w:tbl>
    <w:p w:rsidR="00BB63D5" w:rsidRPr="00BB63D5" w:rsidRDefault="00BB63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409"/>
        <w:gridCol w:w="2127"/>
        <w:gridCol w:w="2597"/>
      </w:tblGrid>
      <w:tr w:rsidR="00DF48FC" w:rsidRPr="009841AA" w:rsidTr="00DF48FC">
        <w:trPr>
          <w:trHeight w:val="610"/>
        </w:trPr>
        <w:tc>
          <w:tcPr>
            <w:tcW w:w="1204" w:type="pct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dr. Hajdú Nóra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0559A6" w:rsidRDefault="000559A6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</w:p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</w:t>
            </w: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gazgatási ügyintéző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dr. Tóth Ágnes</w:t>
            </w:r>
          </w:p>
        </w:tc>
        <w:tc>
          <w:tcPr>
            <w:tcW w:w="1382" w:type="pct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</w:tc>
      </w:tr>
      <w:tr w:rsidR="00DF48FC" w:rsidRPr="009841AA" w:rsidTr="00DF48FC">
        <w:trPr>
          <w:trHeight w:val="610"/>
        </w:trPr>
        <w:tc>
          <w:tcPr>
            <w:tcW w:w="1204" w:type="pct"/>
            <w:vAlign w:val="center"/>
          </w:tcPr>
          <w:p w:rsidR="00DF48FC" w:rsidRPr="00285C5F" w:rsidRDefault="00323E0E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dr. Rapcsák Ágoston 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DF48FC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igazgatási ügyintéző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323E0E" w:rsidRDefault="00323E0E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dr. Tóth Ágnes </w:t>
            </w:r>
          </w:p>
          <w:p w:rsidR="00323E0E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dr. Hajdú Nóra</w:t>
            </w:r>
          </w:p>
        </w:tc>
        <w:tc>
          <w:tcPr>
            <w:tcW w:w="1382" w:type="pct"/>
            <w:vAlign w:val="center"/>
          </w:tcPr>
          <w:p w:rsidR="00323E0E" w:rsidRDefault="00323E0E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  <w:p w:rsidR="00DF48FC" w:rsidRDefault="000559A6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  <w:r w:rsidR="00DF48FC">
              <w:rPr>
                <w:rFonts w:ascii="Calibri" w:hAnsi="Calibri" w:cs="Calibri"/>
                <w:b w:val="0"/>
                <w:sz w:val="20"/>
                <w:u w:val="none"/>
              </w:rPr>
              <w:t>igazgatási ügyintéző</w:t>
            </w:r>
          </w:p>
        </w:tc>
      </w:tr>
      <w:tr w:rsidR="00323E0E" w:rsidRPr="009841AA" w:rsidTr="00DF48FC">
        <w:trPr>
          <w:trHeight w:val="610"/>
        </w:trPr>
        <w:tc>
          <w:tcPr>
            <w:tcW w:w="1204" w:type="pct"/>
            <w:vAlign w:val="center"/>
          </w:tcPr>
          <w:p w:rsidR="00323E0E" w:rsidRPr="009C5FDC" w:rsidRDefault="00323E0E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Károlyi Zsuzsa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323E0E" w:rsidRDefault="00323E0E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igazgatási ügyintéző </w:t>
            </w:r>
          </w:p>
          <w:p w:rsidR="00323E0E" w:rsidRPr="00285C5F" w:rsidRDefault="00323E0E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adminisztrátor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323E0E" w:rsidRPr="00285C5F" w:rsidRDefault="00323E0E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dr. Rapcsák Ágoston </w:t>
            </w:r>
          </w:p>
        </w:tc>
        <w:tc>
          <w:tcPr>
            <w:tcW w:w="1382" w:type="pct"/>
            <w:vAlign w:val="center"/>
          </w:tcPr>
          <w:p w:rsidR="00323E0E" w:rsidRDefault="00323E0E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igazgatási ügyintéző</w:t>
            </w:r>
          </w:p>
        </w:tc>
      </w:tr>
      <w:tr w:rsidR="00DF48FC" w:rsidRPr="009841AA" w:rsidTr="00DF48FC">
        <w:trPr>
          <w:trHeight w:val="610"/>
        </w:trPr>
        <w:tc>
          <w:tcPr>
            <w:tcW w:w="1204" w:type="pct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Ujszászi Róza</w:t>
            </w:r>
          </w:p>
        </w:tc>
        <w:tc>
          <w:tcPr>
            <w:tcW w:w="1282" w:type="pct"/>
            <w:shd w:val="clear" w:color="auto" w:fill="auto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</w:t>
            </w: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gazgatási ügyintéző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 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dr. Tóth Ágnes</w:t>
            </w:r>
          </w:p>
        </w:tc>
        <w:tc>
          <w:tcPr>
            <w:tcW w:w="1382" w:type="pct"/>
            <w:vAlign w:val="center"/>
          </w:tcPr>
          <w:p w:rsidR="00DF48FC" w:rsidRPr="00285C5F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</w:tc>
      </w:tr>
    </w:tbl>
    <w:p w:rsidR="006B1FC1" w:rsidRDefault="006B1FC1">
      <w:pPr>
        <w:rPr>
          <w:b/>
        </w:rPr>
      </w:pPr>
    </w:p>
    <w:p w:rsidR="006B1FC1" w:rsidRDefault="006B1FC1">
      <w:pPr>
        <w:rPr>
          <w:b/>
        </w:rPr>
      </w:pPr>
    </w:p>
    <w:p w:rsidR="006B1FC1" w:rsidRDefault="006B1FC1"/>
    <w:p w:rsidR="001D5F2D" w:rsidRDefault="001D5F2D" w:rsidP="004D5582">
      <w:pPr>
        <w:rPr>
          <w:rFonts w:ascii="Calibri" w:hAnsi="Calibri" w:cs="Calibri"/>
          <w:b/>
          <w:color w:val="0000FF"/>
        </w:rPr>
      </w:pPr>
    </w:p>
    <w:p w:rsidR="00145DC7" w:rsidRDefault="001D5F2D" w:rsidP="001D5F2D">
      <w:pPr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FF"/>
        </w:rPr>
        <w:br w:type="page"/>
      </w:r>
    </w:p>
    <w:p w:rsidR="001D5F2D" w:rsidRDefault="001D5F2D" w:rsidP="00DF48FC">
      <w:pPr>
        <w:rPr>
          <w:rFonts w:ascii="Calibri" w:hAnsi="Calibri" w:cs="Calibri"/>
          <w:b/>
          <w:color w:val="0000FF"/>
          <w:sz w:val="28"/>
          <w:szCs w:val="28"/>
        </w:rPr>
      </w:pPr>
    </w:p>
    <w:p w:rsidR="00DF48FC" w:rsidRPr="00DF48FC" w:rsidRDefault="00DF48FC" w:rsidP="00DF48FC">
      <w:pPr>
        <w:rPr>
          <w:rFonts w:ascii="Calibri" w:hAnsi="Calibri" w:cs="Calibri"/>
          <w:b/>
          <w:color w:val="0000FF"/>
          <w:sz w:val="28"/>
          <w:szCs w:val="28"/>
        </w:rPr>
      </w:pPr>
    </w:p>
    <w:p w:rsidR="005F138A" w:rsidRPr="00DF48FC" w:rsidRDefault="005F138A" w:rsidP="00DF48FC">
      <w:pPr>
        <w:pStyle w:val="Cmsor1"/>
      </w:pPr>
      <w:bookmarkStart w:id="10" w:name="_Toc139968075"/>
      <w:r w:rsidRPr="00DF48FC">
        <w:t>Ö</w:t>
      </w:r>
      <w:r w:rsidR="00DF48FC">
        <w:t>nkormányzati Iroda</w:t>
      </w:r>
      <w:bookmarkEnd w:id="10"/>
      <w:r w:rsidRPr="00DF48FC">
        <w:t xml:space="preserve"> </w:t>
      </w:r>
    </w:p>
    <w:p w:rsidR="005F138A" w:rsidRPr="00DF48FC" w:rsidRDefault="005F138A" w:rsidP="00DF48FC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  <w:sz w:val="28"/>
          <w:szCs w:val="28"/>
        </w:rPr>
      </w:pPr>
    </w:p>
    <w:p w:rsidR="005F138A" w:rsidRPr="00DF48FC" w:rsidRDefault="005F138A" w:rsidP="00DF48FC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240"/>
        <w:gridCol w:w="2191"/>
        <w:gridCol w:w="2507"/>
      </w:tblGrid>
      <w:tr w:rsidR="00B1354F" w:rsidRPr="00B1354F" w:rsidTr="003901DE">
        <w:trPr>
          <w:trHeight w:val="4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B1354F" w:rsidRPr="00B1354F" w:rsidTr="003901DE">
        <w:trPr>
          <w:trHeight w:val="488"/>
          <w:jc w:val="center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DF48FC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DF48FC" w:rsidRPr="008854D5" w:rsidTr="003901DE">
        <w:trPr>
          <w:trHeight w:val="488"/>
          <w:jc w:val="center"/>
        </w:trPr>
        <w:tc>
          <w:tcPr>
            <w:tcW w:w="1308" w:type="pct"/>
            <w:vAlign w:val="center"/>
          </w:tcPr>
          <w:p w:rsidR="00DF48FC" w:rsidRPr="008854D5" w:rsidRDefault="00DF48FC" w:rsidP="003D618A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dr. </w:t>
            </w:r>
            <w:r w:rsidR="003D618A">
              <w:rPr>
                <w:rFonts w:ascii="Calibri" w:hAnsi="Calibri" w:cs="Calibri"/>
                <w:b w:val="0"/>
                <w:sz w:val="20"/>
                <w:u w:val="none"/>
              </w:rPr>
              <w:t>Morvai Gábor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DF48FC" w:rsidRPr="008854D5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8854D5">
              <w:rPr>
                <w:rFonts w:ascii="Calibri" w:hAnsi="Calibri" w:cs="Calibri"/>
                <w:b w:val="0"/>
                <w:sz w:val="20"/>
                <w:u w:val="none"/>
              </w:rPr>
              <w:t>jegyző</w:t>
            </w:r>
          </w:p>
        </w:tc>
        <w:tc>
          <w:tcPr>
            <w:tcW w:w="1166" w:type="pct"/>
            <w:vAlign w:val="center"/>
          </w:tcPr>
          <w:p w:rsidR="00DF48FC" w:rsidRPr="008854D5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dr. Sléder Tamás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DF48FC" w:rsidRPr="008854D5" w:rsidRDefault="00DF48FC" w:rsidP="00DF48FC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aljegyző</w:t>
            </w:r>
          </w:p>
        </w:tc>
      </w:tr>
    </w:tbl>
    <w:p w:rsidR="005F138A" w:rsidRPr="003901DE" w:rsidRDefault="005F138A" w:rsidP="005F138A">
      <w:pPr>
        <w:rPr>
          <w:rFonts w:ascii="Calibri" w:hAnsi="Calibri" w:cs="Calibri"/>
          <w:sz w:val="28"/>
          <w:szCs w:val="28"/>
        </w:rPr>
      </w:pPr>
    </w:p>
    <w:p w:rsidR="00B1354F" w:rsidRPr="003901DE" w:rsidRDefault="00B1354F">
      <w:pPr>
        <w:rPr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76"/>
        <w:gridCol w:w="2191"/>
        <w:gridCol w:w="2507"/>
      </w:tblGrid>
      <w:tr w:rsidR="00B1354F" w:rsidRPr="00B1354F" w:rsidTr="003901DE">
        <w:trPr>
          <w:trHeight w:val="54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197491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B1354F" w:rsidRPr="00B1354F" w:rsidTr="003901DE">
        <w:trPr>
          <w:trHeight w:val="540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3901DE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3901DE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B1354F" w:rsidRPr="00B1354F" w:rsidRDefault="00B1354F" w:rsidP="003901DE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B1354F" w:rsidRPr="00B1354F" w:rsidRDefault="00B1354F" w:rsidP="003901DE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3901DE" w:rsidRPr="009A2A71" w:rsidTr="003901DE">
        <w:trPr>
          <w:trHeight w:val="540"/>
          <w:jc w:val="center"/>
        </w:trPr>
        <w:tc>
          <w:tcPr>
            <w:tcW w:w="1129" w:type="pct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Fehér Adrienn 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3901DE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elektronikus szervezési </w:t>
            </w:r>
          </w:p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ügyinté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>ző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3901DE" w:rsidRPr="009A2A71" w:rsidTr="003901DE">
        <w:trPr>
          <w:trHeight w:val="540"/>
          <w:jc w:val="center"/>
        </w:trPr>
        <w:tc>
          <w:tcPr>
            <w:tcW w:w="1129" w:type="pct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Huczka János 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3901DE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informatikai </w:t>
            </w:r>
          </w:p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üzemeltetési vezető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Juhász Dániel</w:t>
            </w:r>
          </w:p>
        </w:tc>
        <w:tc>
          <w:tcPr>
            <w:tcW w:w="1334" w:type="pct"/>
            <w:vAlign w:val="center"/>
          </w:tcPr>
          <w:p w:rsidR="003901DE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informatikai </w:t>
            </w:r>
          </w:p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rendszertechnikus</w:t>
            </w:r>
          </w:p>
        </w:tc>
      </w:tr>
      <w:tr w:rsidR="003901DE" w:rsidRPr="009A2A71" w:rsidTr="003901DE">
        <w:trPr>
          <w:trHeight w:val="540"/>
          <w:jc w:val="center"/>
        </w:trPr>
        <w:tc>
          <w:tcPr>
            <w:tcW w:w="1129" w:type="pct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Juhász Dániel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3901DE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informatikai </w:t>
            </w:r>
          </w:p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rendszertechnikus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Huczka János </w:t>
            </w:r>
          </w:p>
        </w:tc>
        <w:tc>
          <w:tcPr>
            <w:tcW w:w="1334" w:type="pct"/>
            <w:vAlign w:val="center"/>
          </w:tcPr>
          <w:p w:rsidR="003901DE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informatikai </w:t>
            </w:r>
          </w:p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üzemeltetési vezető</w:t>
            </w:r>
          </w:p>
        </w:tc>
      </w:tr>
      <w:tr w:rsidR="000559A6" w:rsidRPr="009841AA" w:rsidTr="00BB63D5">
        <w:tblPrEx>
          <w:jc w:val="left"/>
        </w:tblPrEx>
        <w:trPr>
          <w:trHeight w:val="54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A6" w:rsidRPr="009C5FDC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Kurucsó Rita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A6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közfoglalkoztatási </w:t>
            </w:r>
          </w:p>
          <w:p w:rsidR="000559A6" w:rsidRPr="00285C5F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asszisztens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A6" w:rsidRPr="00285C5F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A6" w:rsidRPr="00285C5F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0559A6" w:rsidRPr="009841AA" w:rsidTr="00BB63D5">
        <w:tblPrEx>
          <w:jc w:val="left"/>
        </w:tblPrEx>
        <w:trPr>
          <w:trHeight w:val="54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A6" w:rsidRPr="009C5FDC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Molnár Viktória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A6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humán-közszolgáltatási </w:t>
            </w:r>
          </w:p>
          <w:p w:rsidR="000559A6" w:rsidRPr="00285C5F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ügyintéző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9A6" w:rsidRPr="00285C5F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9A6" w:rsidRPr="00285C5F" w:rsidRDefault="000559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3901DE" w:rsidRPr="009841AA" w:rsidTr="003901DE">
        <w:tblPrEx>
          <w:jc w:val="left"/>
        </w:tblPrEx>
        <w:trPr>
          <w:trHeight w:val="54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E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Nagyné </w:t>
            </w:r>
          </w:p>
          <w:p w:rsidR="003901DE" w:rsidRPr="009C5FDC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Magyari Gabriella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építésügyi ügyintéző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3901DE" w:rsidRPr="009A2A71" w:rsidTr="003901DE">
        <w:trPr>
          <w:trHeight w:val="540"/>
          <w:jc w:val="center"/>
        </w:trPr>
        <w:tc>
          <w:tcPr>
            <w:tcW w:w="1129" w:type="pct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Szoboszlai Lilla 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személyügyi referens 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3901DE" w:rsidRPr="008854D5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vAlign w:val="center"/>
          </w:tcPr>
          <w:p w:rsidR="003901DE" w:rsidRPr="008854D5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3901DE" w:rsidRPr="009A2A71" w:rsidTr="003901DE">
        <w:trPr>
          <w:trHeight w:val="540"/>
          <w:jc w:val="center"/>
        </w:trPr>
        <w:tc>
          <w:tcPr>
            <w:tcW w:w="1129" w:type="pct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Tatár Gábor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koordinációs ügyintéző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vAlign w:val="center"/>
          </w:tcPr>
          <w:p w:rsidR="003901DE" w:rsidRPr="009A2A71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</w:tbl>
    <w:p w:rsidR="00DF48FC" w:rsidRPr="00BB63D5" w:rsidRDefault="00DF48FC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76"/>
        <w:gridCol w:w="2191"/>
        <w:gridCol w:w="2507"/>
      </w:tblGrid>
      <w:tr w:rsidR="00BB63D5" w:rsidRPr="009841AA" w:rsidTr="00BB63D5">
        <w:trPr>
          <w:trHeight w:val="540"/>
        </w:trPr>
        <w:tc>
          <w:tcPr>
            <w:tcW w:w="1129" w:type="pct"/>
            <w:vAlign w:val="center"/>
          </w:tcPr>
          <w:p w:rsidR="00BB63D5" w:rsidRPr="009C5FDC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Soós Sándorné</w:t>
            </w:r>
          </w:p>
        </w:tc>
        <w:tc>
          <w:tcPr>
            <w:tcW w:w="1371" w:type="pct"/>
            <w:shd w:val="clear" w:color="auto" w:fill="auto"/>
            <w:vAlign w:val="center"/>
          </w:tcPr>
          <w:p w:rsidR="00BB63D5" w:rsidRPr="00285C5F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adminisztrátor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BB63D5" w:rsidRPr="00285C5F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vAlign w:val="center"/>
          </w:tcPr>
          <w:p w:rsidR="00BB63D5" w:rsidRPr="00285C5F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</w:tbl>
    <w:p w:rsidR="00BB63D5" w:rsidRPr="00BB63D5" w:rsidRDefault="00BB63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76"/>
        <w:gridCol w:w="2191"/>
        <w:gridCol w:w="2507"/>
      </w:tblGrid>
      <w:tr w:rsidR="00BB63D5" w:rsidRPr="009841AA" w:rsidTr="00BB63D5">
        <w:trPr>
          <w:trHeight w:val="540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5" w:rsidRPr="009841AA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Erdős Istvánné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D5" w:rsidRPr="009841AA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841AA">
              <w:rPr>
                <w:rFonts w:ascii="Calibri" w:hAnsi="Calibri" w:cs="Calibri"/>
                <w:b w:val="0"/>
                <w:sz w:val="20"/>
                <w:u w:val="none"/>
              </w:rPr>
              <w:t>takarítónő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D5" w:rsidRPr="0031011E" w:rsidRDefault="00BB63D5" w:rsidP="00BB63D5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B63D5">
              <w:rPr>
                <w:rFonts w:ascii="Calibri" w:hAnsi="Calibri" w:cs="Calibri"/>
                <w:b w:val="0"/>
                <w:sz w:val="20"/>
                <w:u w:val="none"/>
              </w:rPr>
              <w:t>–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 (HGSZI)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5" w:rsidRPr="009841AA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–</w:t>
            </w:r>
          </w:p>
        </w:tc>
      </w:tr>
      <w:tr w:rsidR="00BB63D5" w:rsidRPr="009A2A71" w:rsidTr="00BB63D5">
        <w:trPr>
          <w:trHeight w:val="540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5" w:rsidRPr="009A2A71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Radácsi László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D5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gépkocsivezető</w:t>
            </w:r>
          </w:p>
          <w:p w:rsidR="00BB63D5" w:rsidRPr="009A2A71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karbantartó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3D5" w:rsidRPr="009A2A71" w:rsidRDefault="00BB63D5" w:rsidP="00BB63D5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Kóti Zoltán</w:t>
            </w:r>
          </w:p>
          <w:p w:rsidR="00BB63D5" w:rsidRPr="009A2A71" w:rsidRDefault="00BB63D5" w:rsidP="00BB63D5">
            <w:pPr>
              <w:pStyle w:val="Cm"/>
              <w:jc w:val="both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Somogyi Péter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3D5" w:rsidRPr="009A2A71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vezető közterület-felügyelő </w:t>
            </w:r>
          </w:p>
          <w:p w:rsidR="00BB63D5" w:rsidRPr="009A2A71" w:rsidRDefault="00BB63D5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közterület-felügyelő </w:t>
            </w:r>
          </w:p>
        </w:tc>
      </w:tr>
    </w:tbl>
    <w:p w:rsidR="00BB63D5" w:rsidRPr="003901DE" w:rsidRDefault="00BB63D5">
      <w:pPr>
        <w:rPr>
          <w:sz w:val="28"/>
          <w:szCs w:val="28"/>
        </w:rPr>
      </w:pPr>
    </w:p>
    <w:p w:rsidR="009C340D" w:rsidRDefault="009C340D">
      <w:pPr>
        <w:rPr>
          <w:rFonts w:ascii="Calibri" w:hAnsi="Calibri" w:cs="Calibri"/>
          <w:bCs/>
          <w:color w:val="0000FF"/>
          <w:sz w:val="28"/>
          <w:szCs w:val="28"/>
        </w:rPr>
      </w:pPr>
      <w:r>
        <w:rPr>
          <w:rFonts w:ascii="Calibri" w:hAnsi="Calibri" w:cs="Calibri"/>
          <w:bCs/>
          <w:color w:val="0000FF"/>
          <w:sz w:val="28"/>
          <w:szCs w:val="28"/>
        </w:rPr>
        <w:br w:type="page"/>
      </w:r>
    </w:p>
    <w:p w:rsidR="009C340D" w:rsidRDefault="009C340D" w:rsidP="009C340D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1E34A3" w:rsidRDefault="001E34A3" w:rsidP="009C340D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3901DE" w:rsidRPr="003901DE" w:rsidRDefault="003901DE" w:rsidP="003901DE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11" w:name="_Toc139968076"/>
      <w:r w:rsidRPr="003901DE">
        <w:rPr>
          <w:rFonts w:ascii="Calibri" w:eastAsia="Times New Roman" w:hAnsi="Calibri" w:cs="Calibri"/>
          <w:bCs/>
          <w:color w:val="0000FF"/>
          <w:sz w:val="28"/>
          <w:szCs w:val="28"/>
        </w:rPr>
        <w:t>Sportház munkatársai</w:t>
      </w:r>
      <w:bookmarkEnd w:id="11"/>
    </w:p>
    <w:p w:rsidR="006F73A8" w:rsidRDefault="006F73A8" w:rsidP="00A64B8F">
      <w:pPr>
        <w:shd w:val="clear" w:color="auto" w:fill="FFFFFF"/>
        <w:rPr>
          <w:rFonts w:ascii="Calibri" w:hAnsi="Calibri" w:cs="Calibri"/>
          <w:sz w:val="28"/>
          <w:szCs w:val="28"/>
        </w:rPr>
      </w:pPr>
    </w:p>
    <w:p w:rsidR="003901DE" w:rsidRPr="003901DE" w:rsidRDefault="003901DE" w:rsidP="00A64B8F">
      <w:pPr>
        <w:shd w:val="clear" w:color="auto" w:fill="FFFFFF"/>
        <w:rPr>
          <w:rFonts w:ascii="Calibri" w:hAnsi="Calibri" w:cs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76"/>
        <w:gridCol w:w="2191"/>
        <w:gridCol w:w="2507"/>
      </w:tblGrid>
      <w:tr w:rsidR="003901DE" w:rsidRPr="00B1354F" w:rsidTr="003901DE">
        <w:trPr>
          <w:trHeight w:val="54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3901DE" w:rsidRPr="00B1354F" w:rsidRDefault="003901DE" w:rsidP="00BB63D5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3901DE" w:rsidRPr="00B1354F" w:rsidRDefault="003901DE" w:rsidP="00BB63D5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3901DE" w:rsidRPr="00B1354F" w:rsidTr="003901DE">
        <w:trPr>
          <w:trHeight w:val="540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3901DE" w:rsidRPr="00B1354F" w:rsidRDefault="003901DE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3901DE" w:rsidRPr="00B1354F" w:rsidRDefault="003901DE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3901DE" w:rsidRPr="00B1354F" w:rsidRDefault="003901DE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3901DE" w:rsidRPr="00B1354F" w:rsidRDefault="003901DE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E7689E" w:rsidRPr="00285C5F" w:rsidTr="00E7689E">
        <w:tblPrEx>
          <w:shd w:val="clear" w:color="auto" w:fill="FFFFFF" w:themeFill="background1"/>
        </w:tblPrEx>
        <w:trPr>
          <w:trHeight w:val="567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Beke Sándor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</w:t>
            </w: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arbantartó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E7689E" w:rsidRPr="00285C5F" w:rsidTr="00E7689E">
        <w:tblPrEx>
          <w:jc w:val="left"/>
          <w:shd w:val="clear" w:color="auto" w:fill="FFFFFF" w:themeFill="background1"/>
        </w:tblPrEx>
        <w:trPr>
          <w:trHeight w:val="567"/>
        </w:trPr>
        <w:tc>
          <w:tcPr>
            <w:tcW w:w="1129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Csépán István </w:t>
            </w:r>
          </w:p>
        </w:tc>
        <w:tc>
          <w:tcPr>
            <w:tcW w:w="1371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teremőr</w:t>
            </w:r>
          </w:p>
        </w:tc>
        <w:tc>
          <w:tcPr>
            <w:tcW w:w="1166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E7689E" w:rsidRPr="00285C5F" w:rsidTr="00E7689E">
        <w:tblPrEx>
          <w:shd w:val="clear" w:color="auto" w:fill="FFFFFF" w:themeFill="background1"/>
        </w:tblPrEx>
        <w:trPr>
          <w:trHeight w:val="567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Elek Marcell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takarító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Szabó Juliánna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takarítónő</w:t>
            </w:r>
          </w:p>
        </w:tc>
      </w:tr>
      <w:tr w:rsidR="00E7689E" w:rsidRPr="00285C5F" w:rsidTr="00E7689E">
        <w:tblPrEx>
          <w:shd w:val="clear" w:color="auto" w:fill="FFFFFF" w:themeFill="background1"/>
        </w:tblPrEx>
        <w:trPr>
          <w:trHeight w:val="567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Szabó Juliánna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 xml:space="preserve">takarítónő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Elek Marcell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285C5F">
              <w:rPr>
                <w:rFonts w:ascii="Calibri" w:hAnsi="Calibri" w:cs="Calibri"/>
                <w:b w:val="0"/>
                <w:sz w:val="20"/>
                <w:u w:val="none"/>
              </w:rPr>
              <w:t>takarító</w:t>
            </w:r>
          </w:p>
        </w:tc>
      </w:tr>
      <w:tr w:rsidR="00E7689E" w:rsidRPr="00285C5F" w:rsidTr="00E7689E">
        <w:tblPrEx>
          <w:jc w:val="left"/>
          <w:shd w:val="clear" w:color="auto" w:fill="FFFFFF" w:themeFill="background1"/>
        </w:tblPrEx>
        <w:trPr>
          <w:trHeight w:val="567"/>
        </w:trPr>
        <w:tc>
          <w:tcPr>
            <w:tcW w:w="1129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Szabó Róbert</w:t>
            </w:r>
          </w:p>
        </w:tc>
        <w:tc>
          <w:tcPr>
            <w:tcW w:w="1371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karbantartó, takarító</w:t>
            </w:r>
          </w:p>
        </w:tc>
        <w:tc>
          <w:tcPr>
            <w:tcW w:w="1166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shd w:val="clear" w:color="auto" w:fill="FFF2CC"/>
            <w:vAlign w:val="center"/>
          </w:tcPr>
          <w:p w:rsidR="003901DE" w:rsidRPr="00285C5F" w:rsidRDefault="003901DE" w:rsidP="003901D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</w:tbl>
    <w:p w:rsidR="006F73A8" w:rsidRPr="009E0CC9" w:rsidRDefault="006F73A8" w:rsidP="006F73A8">
      <w:pPr>
        <w:rPr>
          <w:rFonts w:ascii="Calibri" w:hAnsi="Calibri" w:cs="Calibri"/>
          <w:b/>
          <w:color w:val="0000FF"/>
          <w:sz w:val="28"/>
          <w:szCs w:val="28"/>
        </w:rPr>
      </w:pPr>
    </w:p>
    <w:p w:rsidR="009E0CC9" w:rsidRPr="009E0CC9" w:rsidRDefault="009E0CC9" w:rsidP="009E0CC9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9E0CC9" w:rsidRPr="009E0CC9" w:rsidRDefault="009E0CC9" w:rsidP="009E0CC9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12" w:name="_Toc139968077"/>
      <w:r w:rsidRPr="009E0CC9">
        <w:rPr>
          <w:rFonts w:ascii="Calibri" w:eastAsia="Times New Roman" w:hAnsi="Calibri" w:cs="Calibri"/>
          <w:bCs/>
          <w:color w:val="0000FF"/>
          <w:sz w:val="28"/>
          <w:szCs w:val="28"/>
        </w:rPr>
        <w:t>Ügyfélszolgálat</w:t>
      </w:r>
      <w:bookmarkEnd w:id="12"/>
    </w:p>
    <w:p w:rsidR="009E0CC9" w:rsidRPr="009E0CC9" w:rsidRDefault="009E0CC9" w:rsidP="009E0CC9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9E0CC9" w:rsidRPr="009E0CC9" w:rsidRDefault="009E0CC9" w:rsidP="009E0CC9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576"/>
        <w:gridCol w:w="2191"/>
        <w:gridCol w:w="2507"/>
      </w:tblGrid>
      <w:tr w:rsidR="009E0CC9" w:rsidRPr="00B1354F" w:rsidTr="009E0CC9">
        <w:trPr>
          <w:trHeight w:val="54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9E0CC9" w:rsidRPr="00B1354F" w:rsidTr="009E0CC9">
        <w:trPr>
          <w:trHeight w:val="540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9E0CC9" w:rsidRPr="003901DE" w:rsidTr="009E0CC9">
        <w:trPr>
          <w:trHeight w:val="567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b w:val="0"/>
                <w:sz w:val="24"/>
                <w:szCs w:val="24"/>
                <w:u w:val="none"/>
              </w:rPr>
              <w:br w:type="page"/>
            </w: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Tógyer Györgyné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ügyfélszolgálati munkatárs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Tóthné Herczegh Ildikó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ügyfélszolgálati munkatárs</w:t>
            </w:r>
          </w:p>
        </w:tc>
      </w:tr>
      <w:tr w:rsidR="009E0CC9" w:rsidRPr="003901DE" w:rsidTr="009E0CC9">
        <w:trPr>
          <w:trHeight w:val="567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Tóthné Herczegh Ildikó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ügyfélszolgálati munkatárs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Tógyer Györgyné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:rsidR="009E0CC9" w:rsidRPr="003901DE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3901DE">
              <w:rPr>
                <w:rFonts w:ascii="Calibri" w:hAnsi="Calibri" w:cs="Calibri"/>
                <w:b w:val="0"/>
                <w:sz w:val="20"/>
                <w:u w:val="none"/>
              </w:rPr>
              <w:t>ügyfélszolgálati munkatárs</w:t>
            </w:r>
          </w:p>
        </w:tc>
      </w:tr>
    </w:tbl>
    <w:p w:rsidR="009E0CC9" w:rsidRDefault="009E0CC9" w:rsidP="006F73A8">
      <w:pPr>
        <w:rPr>
          <w:rFonts w:ascii="Calibri" w:hAnsi="Calibri" w:cs="Calibri"/>
          <w:b/>
          <w:color w:val="0000FF"/>
        </w:rPr>
      </w:pPr>
    </w:p>
    <w:p w:rsidR="006F73A8" w:rsidRDefault="006F73A8" w:rsidP="006F73A8">
      <w:pPr>
        <w:rPr>
          <w:rFonts w:ascii="Calibri" w:hAnsi="Calibri" w:cs="Calibri"/>
          <w:b/>
          <w:color w:val="0000FF"/>
        </w:rPr>
      </w:pPr>
    </w:p>
    <w:p w:rsidR="009E0CC9" w:rsidRDefault="009E0CC9">
      <w:pPr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FF"/>
        </w:rPr>
        <w:br w:type="page"/>
      </w:r>
    </w:p>
    <w:p w:rsidR="009E0CC9" w:rsidRDefault="009E0CC9" w:rsidP="009E0CC9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9E0CC9" w:rsidRPr="009E0CC9" w:rsidRDefault="009E0CC9" w:rsidP="009E0CC9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9E0CC9" w:rsidRPr="009E0CC9" w:rsidRDefault="009E0CC9" w:rsidP="009E0CC9">
      <w:pPr>
        <w:pStyle w:val="Cmsor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Calibri" w:eastAsia="Times New Roman" w:hAnsi="Calibri" w:cs="Calibri"/>
          <w:bCs/>
          <w:color w:val="0000FF"/>
          <w:sz w:val="28"/>
          <w:szCs w:val="28"/>
        </w:rPr>
      </w:pPr>
      <w:bookmarkStart w:id="13" w:name="_Toc139968078"/>
      <w:r w:rsidRPr="009E0CC9">
        <w:rPr>
          <w:rFonts w:ascii="Calibri" w:eastAsia="Times New Roman" w:hAnsi="Calibri" w:cs="Calibri"/>
          <w:bCs/>
          <w:color w:val="0000FF"/>
          <w:sz w:val="28"/>
          <w:szCs w:val="28"/>
        </w:rPr>
        <w:t>Vagyonkezelés</w:t>
      </w:r>
      <w:bookmarkEnd w:id="13"/>
      <w:r w:rsidRPr="009E0CC9">
        <w:rPr>
          <w:rFonts w:ascii="Calibri" w:eastAsia="Times New Roman" w:hAnsi="Calibri" w:cs="Calibri"/>
          <w:bCs/>
          <w:color w:val="0000FF"/>
          <w:sz w:val="28"/>
          <w:szCs w:val="28"/>
        </w:rPr>
        <w:t xml:space="preserve"> </w:t>
      </w:r>
    </w:p>
    <w:p w:rsidR="009E0CC9" w:rsidRPr="009E0CC9" w:rsidRDefault="009E0CC9" w:rsidP="009E0CC9">
      <w:pPr>
        <w:rPr>
          <w:sz w:val="28"/>
          <w:szCs w:val="28"/>
        </w:rPr>
      </w:pPr>
    </w:p>
    <w:p w:rsidR="009E0CC9" w:rsidRPr="009E0CC9" w:rsidRDefault="009E0CC9" w:rsidP="009E0CC9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695"/>
        <w:gridCol w:w="1983"/>
        <w:gridCol w:w="2597"/>
      </w:tblGrid>
      <w:tr w:rsidR="009E0CC9" w:rsidRPr="00B1354F" w:rsidTr="009E0CC9">
        <w:trPr>
          <w:trHeight w:val="488"/>
          <w:jc w:val="center"/>
        </w:trPr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9E0CC9" w:rsidRPr="00B1354F" w:rsidTr="009E0CC9">
        <w:trPr>
          <w:trHeight w:val="488"/>
          <w:jc w:val="center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0CC9" w:rsidRPr="00B1354F" w:rsidRDefault="009E0CC9" w:rsidP="009E0CC9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9E0CC9" w:rsidRPr="000A6835" w:rsidTr="009E0CC9">
        <w:trPr>
          <w:trHeight w:val="488"/>
          <w:jc w:val="center"/>
        </w:trPr>
        <w:tc>
          <w:tcPr>
            <w:tcW w:w="1129" w:type="pct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Molnár Edit 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vagyonnyilvántartó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Szabóné Szabó Mária</w:t>
            </w:r>
          </w:p>
        </w:tc>
        <w:tc>
          <w:tcPr>
            <w:tcW w:w="1382" w:type="pct"/>
            <w:vAlign w:val="center"/>
          </w:tcPr>
          <w:p w:rsidR="009E0CC9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vagyongazdálkodási </w:t>
            </w:r>
          </w:p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ügyintéző</w:t>
            </w:r>
          </w:p>
        </w:tc>
      </w:tr>
      <w:tr w:rsidR="009E0CC9" w:rsidRPr="000A6835" w:rsidTr="009E0CC9">
        <w:trPr>
          <w:trHeight w:val="488"/>
          <w:jc w:val="center"/>
        </w:trPr>
        <w:tc>
          <w:tcPr>
            <w:tcW w:w="1129" w:type="pct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Dr. Biró Anett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vagyongazdálkodási </w:t>
            </w:r>
            <w:r>
              <w:rPr>
                <w:rFonts w:ascii="Calibri" w:hAnsi="Calibri" w:cs="Calibri"/>
                <w:sz w:val="20"/>
                <w:szCs w:val="20"/>
              </w:rPr>
              <w:t>referens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Szabóné Szabó Mária</w:t>
            </w:r>
          </w:p>
        </w:tc>
        <w:tc>
          <w:tcPr>
            <w:tcW w:w="1382" w:type="pct"/>
            <w:vAlign w:val="center"/>
          </w:tcPr>
          <w:p w:rsidR="009E0CC9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vagyongazdálkodási </w:t>
            </w:r>
          </w:p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ügyintéző</w:t>
            </w:r>
          </w:p>
        </w:tc>
      </w:tr>
      <w:tr w:rsidR="009E0CC9" w:rsidRPr="000A6835" w:rsidTr="009E0CC9">
        <w:trPr>
          <w:trHeight w:val="488"/>
          <w:jc w:val="center"/>
        </w:trPr>
        <w:tc>
          <w:tcPr>
            <w:tcW w:w="1129" w:type="pct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Szabóné Szabó Mária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vagyongazdálkodási ügyintéző</w:t>
            </w:r>
          </w:p>
        </w:tc>
        <w:tc>
          <w:tcPr>
            <w:tcW w:w="1055" w:type="pct"/>
            <w:shd w:val="clear" w:color="auto" w:fill="auto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 xml:space="preserve">Molnár Edit </w:t>
            </w:r>
          </w:p>
        </w:tc>
        <w:tc>
          <w:tcPr>
            <w:tcW w:w="1382" w:type="pct"/>
            <w:vAlign w:val="center"/>
          </w:tcPr>
          <w:p w:rsidR="009E0CC9" w:rsidRPr="000A6835" w:rsidRDefault="009E0CC9" w:rsidP="009E0CC9">
            <w:pPr>
              <w:rPr>
                <w:rFonts w:ascii="Calibri" w:hAnsi="Calibri" w:cs="Calibri"/>
                <w:sz w:val="20"/>
                <w:szCs w:val="20"/>
              </w:rPr>
            </w:pPr>
            <w:r w:rsidRPr="000A6835">
              <w:rPr>
                <w:rFonts w:ascii="Calibri" w:hAnsi="Calibri" w:cs="Calibri"/>
                <w:sz w:val="20"/>
                <w:szCs w:val="20"/>
              </w:rPr>
              <w:t>vagyonnyilvántartó</w:t>
            </w:r>
          </w:p>
        </w:tc>
      </w:tr>
    </w:tbl>
    <w:p w:rsidR="009E0CC9" w:rsidRPr="00BB63D5" w:rsidRDefault="009E0CC9" w:rsidP="009E0CC9">
      <w:pPr>
        <w:rPr>
          <w:rFonts w:asciiTheme="minorHAnsi" w:hAnsiTheme="minorHAnsi" w:cstheme="minorHAnsi"/>
          <w:sz w:val="20"/>
          <w:szCs w:val="20"/>
        </w:rPr>
      </w:pPr>
    </w:p>
    <w:p w:rsidR="009E0CC9" w:rsidRDefault="009E0CC9" w:rsidP="009E0CC9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6F73A8" w:rsidRDefault="006F73A8" w:rsidP="006F73A8">
      <w:pPr>
        <w:rPr>
          <w:rFonts w:ascii="Calibri" w:hAnsi="Calibri" w:cs="Calibri"/>
          <w:b/>
          <w:color w:val="0000FF"/>
        </w:rPr>
      </w:pPr>
    </w:p>
    <w:p w:rsidR="006F73A8" w:rsidRPr="00285C5F" w:rsidRDefault="006F73A8" w:rsidP="00A64B8F">
      <w:pPr>
        <w:shd w:val="clear" w:color="auto" w:fill="FFFFFF"/>
        <w:rPr>
          <w:rFonts w:ascii="Calibri" w:hAnsi="Calibri" w:cs="Calibri"/>
          <w:sz w:val="20"/>
          <w:szCs w:val="20"/>
        </w:rPr>
      </w:pPr>
    </w:p>
    <w:p w:rsidR="001D5F2D" w:rsidRPr="009841AA" w:rsidRDefault="001D5F2D" w:rsidP="001D5F2D">
      <w:pPr>
        <w:rPr>
          <w:rFonts w:ascii="Calibri" w:hAnsi="Calibri" w:cs="Calibri"/>
        </w:rPr>
      </w:pPr>
    </w:p>
    <w:p w:rsidR="001D5F2D" w:rsidRDefault="001D5F2D" w:rsidP="00145DC7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</w:rPr>
      </w:pPr>
      <w:r>
        <w:rPr>
          <w:rFonts w:ascii="Calibri" w:hAnsi="Calibri" w:cs="Calibri"/>
          <w:b/>
          <w:color w:val="0000FF"/>
        </w:rPr>
        <w:br w:type="page"/>
      </w:r>
    </w:p>
    <w:p w:rsidR="00AD65F5" w:rsidRDefault="00AD65F5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E7689E" w:rsidRDefault="00E7689E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AD65F5" w:rsidRPr="00C55E4A" w:rsidRDefault="00AD65F5" w:rsidP="00B1354F">
      <w:pPr>
        <w:pStyle w:val="Cmsor1"/>
      </w:pPr>
      <w:bookmarkStart w:id="14" w:name="_Toc139968079"/>
      <w:r w:rsidRPr="00C55E4A">
        <w:t>Polgármesteri Kabinet</w:t>
      </w:r>
      <w:bookmarkEnd w:id="14"/>
    </w:p>
    <w:p w:rsidR="00AD65F5" w:rsidRDefault="00AD65F5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AD65F5" w:rsidRDefault="00AD65F5">
      <w:pPr>
        <w:rPr>
          <w:rFonts w:ascii="Calibri" w:hAnsi="Calibri" w:cs="Calibri"/>
          <w:bCs/>
          <w:color w:val="0000F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152"/>
        <w:gridCol w:w="2191"/>
        <w:gridCol w:w="2507"/>
      </w:tblGrid>
      <w:tr w:rsidR="000B057A" w:rsidRPr="00B1354F" w:rsidTr="00BB63D5">
        <w:trPr>
          <w:trHeight w:val="540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B057A" w:rsidRPr="00B1354F" w:rsidRDefault="000B057A" w:rsidP="00BB63D5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B057A" w:rsidRPr="00B1354F" w:rsidRDefault="000B057A" w:rsidP="00BB63D5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0B057A" w:rsidRPr="00B1354F" w:rsidTr="00BB63D5">
        <w:trPr>
          <w:trHeight w:val="54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0B057A" w:rsidRPr="00B1354F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B057A" w:rsidRPr="00B1354F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0B057A" w:rsidRPr="00B1354F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0B057A" w:rsidRPr="00B1354F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0B057A" w:rsidRPr="009A2A71" w:rsidTr="00BB63D5">
        <w:trPr>
          <w:trHeight w:val="540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Matyasovszki Dávid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kabinetvezető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Kovács Zoltán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7A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kabinetvezető-</w:t>
            </w:r>
          </w:p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helyettes</w:t>
            </w:r>
          </w:p>
        </w:tc>
      </w:tr>
    </w:tbl>
    <w:p w:rsidR="00BB63D5" w:rsidRPr="00BB63D5" w:rsidRDefault="00BB63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152"/>
        <w:gridCol w:w="2191"/>
        <w:gridCol w:w="2507"/>
      </w:tblGrid>
      <w:tr w:rsidR="000B057A" w:rsidRPr="009A2A71" w:rsidTr="00BB63D5">
        <w:trPr>
          <w:trHeight w:val="540"/>
          <w:jc w:val="center"/>
        </w:trPr>
        <w:tc>
          <w:tcPr>
            <w:tcW w:w="1355" w:type="pct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Kovács Zoltán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B057A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kabinetvezető-</w:t>
            </w:r>
          </w:p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helyettes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Matyasovszki Dávid</w:t>
            </w:r>
          </w:p>
        </w:tc>
        <w:tc>
          <w:tcPr>
            <w:tcW w:w="1334" w:type="pct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kabinetvezető</w:t>
            </w:r>
          </w:p>
        </w:tc>
      </w:tr>
      <w:tr w:rsidR="000B057A" w:rsidRPr="009841AA" w:rsidTr="00BB63D5">
        <w:tblPrEx>
          <w:jc w:val="left"/>
        </w:tblPrEx>
        <w:trPr>
          <w:trHeight w:val="540"/>
        </w:trPr>
        <w:tc>
          <w:tcPr>
            <w:tcW w:w="1355" w:type="pct"/>
            <w:vAlign w:val="center"/>
          </w:tcPr>
          <w:p w:rsidR="000B057A" w:rsidRPr="009C5FDC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Rácz Tünde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B057A" w:rsidRPr="00285C5F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gazdasági munkatárs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0B057A" w:rsidRPr="00285C5F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vAlign w:val="center"/>
          </w:tcPr>
          <w:p w:rsidR="000B057A" w:rsidRPr="00285C5F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  <w:tr w:rsidR="000B057A" w:rsidRPr="009A2A71" w:rsidTr="00BB63D5">
        <w:trPr>
          <w:trHeight w:val="540"/>
          <w:jc w:val="center"/>
        </w:trPr>
        <w:tc>
          <w:tcPr>
            <w:tcW w:w="1355" w:type="pct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Sárosi-Egri Gabriella</w:t>
            </w:r>
          </w:p>
        </w:tc>
        <w:tc>
          <w:tcPr>
            <w:tcW w:w="1145" w:type="pct"/>
            <w:shd w:val="clear" w:color="auto" w:fill="auto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titkársági ügyintéző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  <w:tc>
          <w:tcPr>
            <w:tcW w:w="1334" w:type="pct"/>
            <w:vAlign w:val="center"/>
          </w:tcPr>
          <w:p w:rsidR="000B057A" w:rsidRPr="009A2A71" w:rsidRDefault="000B057A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</w:p>
        </w:tc>
      </w:tr>
    </w:tbl>
    <w:p w:rsidR="000B057A" w:rsidRDefault="000B057A" w:rsidP="000B057A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0B057A" w:rsidRDefault="000B057A" w:rsidP="000B057A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0B057A" w:rsidRDefault="000B057A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0B057A" w:rsidRDefault="000B057A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E7689E" w:rsidRDefault="00E7689E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3901DE" w:rsidRDefault="003901DE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AD65F5" w:rsidRDefault="00AD65F5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AD65F5" w:rsidRDefault="00AD65F5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AD65F5" w:rsidRDefault="00AD65F5">
      <w:pPr>
        <w:rPr>
          <w:rFonts w:ascii="Calibri" w:hAnsi="Calibri" w:cs="Calibri"/>
          <w:bCs/>
          <w:color w:val="0000FF"/>
          <w:sz w:val="28"/>
          <w:szCs w:val="28"/>
        </w:rPr>
      </w:pPr>
    </w:p>
    <w:p w:rsidR="00AD65F5" w:rsidRDefault="00AD65F5">
      <w:pPr>
        <w:rPr>
          <w:rFonts w:ascii="Calibri" w:hAnsi="Calibri" w:cs="Calibri"/>
          <w:bCs/>
          <w:color w:val="0000FF"/>
          <w:sz w:val="28"/>
          <w:szCs w:val="28"/>
        </w:rPr>
      </w:pPr>
      <w:r>
        <w:rPr>
          <w:rFonts w:ascii="Calibri" w:hAnsi="Calibri" w:cs="Calibri"/>
          <w:bCs/>
          <w:color w:val="0000FF"/>
          <w:sz w:val="28"/>
          <w:szCs w:val="28"/>
        </w:rPr>
        <w:br w:type="page"/>
      </w:r>
    </w:p>
    <w:p w:rsidR="00AD65F5" w:rsidRPr="00E7689E" w:rsidRDefault="00AD65F5" w:rsidP="00E7689E">
      <w:pPr>
        <w:pStyle w:val="Cmsor2"/>
        <w:keepNext w:val="0"/>
        <w:keepLines w:val="0"/>
        <w:autoSpaceDE w:val="0"/>
        <w:autoSpaceDN w:val="0"/>
        <w:adjustRightInd w:val="0"/>
        <w:spacing w:before="0"/>
        <w:rPr>
          <w:rFonts w:ascii="Calibri" w:eastAsia="Times New Roman" w:hAnsi="Calibri" w:cs="Calibri"/>
          <w:bCs/>
          <w:color w:val="0000FF"/>
          <w:sz w:val="28"/>
          <w:szCs w:val="28"/>
        </w:rPr>
      </w:pPr>
    </w:p>
    <w:p w:rsidR="00AD65F5" w:rsidRPr="00E7689E" w:rsidRDefault="00AD65F5" w:rsidP="00AD65F5">
      <w:pPr>
        <w:rPr>
          <w:sz w:val="28"/>
          <w:szCs w:val="28"/>
        </w:rPr>
      </w:pPr>
    </w:p>
    <w:p w:rsidR="009E11A6" w:rsidRPr="00E7689E" w:rsidRDefault="009E11A6" w:rsidP="009E11A6">
      <w:pPr>
        <w:pStyle w:val="Cmsor1"/>
      </w:pPr>
      <w:bookmarkStart w:id="15" w:name="_Toc139968080"/>
      <w:r w:rsidRPr="00E7689E">
        <w:t>Városfejlesztési Iroda</w:t>
      </w:r>
      <w:bookmarkEnd w:id="15"/>
    </w:p>
    <w:p w:rsidR="009E11A6" w:rsidRPr="00E7689E" w:rsidRDefault="009E11A6" w:rsidP="009E11A6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9E11A6" w:rsidRPr="00E7689E" w:rsidRDefault="009E11A6" w:rsidP="009E11A6">
      <w:pPr>
        <w:rPr>
          <w:rFonts w:ascii="Calibri" w:hAnsi="Calibri" w:cs="Calibr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569"/>
        <w:gridCol w:w="2058"/>
        <w:gridCol w:w="2507"/>
      </w:tblGrid>
      <w:tr w:rsidR="009E11A6" w:rsidRPr="00B1354F" w:rsidTr="00BB63D5">
        <w:trPr>
          <w:trHeight w:val="495"/>
          <w:jc w:val="center"/>
        </w:trPr>
        <w:tc>
          <w:tcPr>
            <w:tcW w:w="2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11A6" w:rsidRPr="00B1354F" w:rsidRDefault="009E11A6" w:rsidP="00BB63D5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 xml:space="preserve">Helyettesített személy </w:t>
            </w:r>
          </w:p>
        </w:tc>
        <w:tc>
          <w:tcPr>
            <w:tcW w:w="2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11A6" w:rsidRPr="00B1354F" w:rsidRDefault="009E11A6" w:rsidP="00BB63D5">
            <w:pPr>
              <w:pStyle w:val="Cm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Helyettesítő</w:t>
            </w:r>
          </w:p>
        </w:tc>
      </w:tr>
      <w:tr w:rsidR="009E11A6" w:rsidRPr="00B1354F" w:rsidTr="00BB63D5">
        <w:trPr>
          <w:trHeight w:val="495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9E11A6" w:rsidRPr="00B1354F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11A6" w:rsidRPr="00B1354F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</w:tcPr>
          <w:p w:rsidR="009E11A6" w:rsidRPr="00B1354F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neve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:rsidR="009E11A6" w:rsidRPr="00B1354F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</w:pPr>
            <w:r w:rsidRPr="00B1354F">
              <w:rPr>
                <w:rFonts w:ascii="Calibri" w:hAnsi="Calibri" w:cs="Calibri"/>
                <w:b w:val="0"/>
                <w:color w:val="0000FF"/>
                <w:sz w:val="20"/>
                <w:u w:val="none"/>
              </w:rPr>
              <w:t>munkaköre</w:t>
            </w:r>
          </w:p>
        </w:tc>
      </w:tr>
      <w:tr w:rsidR="009E11A6" w:rsidRPr="00BE7682" w:rsidTr="00BB63D5">
        <w:trPr>
          <w:trHeight w:val="495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9E11A6" w:rsidRPr="00BE7682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Szilágyiné Pál Gyöngyi</w:t>
            </w:r>
          </w:p>
        </w:tc>
        <w:tc>
          <w:tcPr>
            <w:tcW w:w="1367" w:type="pct"/>
            <w:vAlign w:val="center"/>
          </w:tcPr>
          <w:p w:rsidR="009E11A6" w:rsidRPr="00BE7682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9E11A6" w:rsidRPr="00BE7682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Szabó László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9E11A6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</w:p>
          <w:p w:rsidR="009E11A6" w:rsidRPr="00BE7682" w:rsidRDefault="009E11A6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városfejlesztési ügyintéző</w:t>
            </w:r>
          </w:p>
        </w:tc>
      </w:tr>
    </w:tbl>
    <w:p w:rsidR="00BB63D5" w:rsidRPr="00BB63D5" w:rsidRDefault="00BB63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569"/>
        <w:gridCol w:w="2058"/>
        <w:gridCol w:w="2507"/>
      </w:tblGrid>
      <w:tr w:rsidR="001E34A3" w:rsidRPr="00BE7682" w:rsidTr="00323E0E">
        <w:trPr>
          <w:trHeight w:val="495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Pr="00BE7682" w:rsidRDefault="001E34A3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Hajdu Ildikó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A3" w:rsidRPr="00BE7682" w:rsidRDefault="001E34A3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városfejlesztési ügyintéző</w:t>
            </w:r>
          </w:p>
        </w:tc>
        <w:tc>
          <w:tcPr>
            <w:tcW w:w="2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Default="001E34A3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pályázatok: Mártonné Német Enikő p</w:t>
            </w: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ályázat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>i ügyintéző</w:t>
            </w:r>
          </w:p>
          <w:p w:rsidR="001E34A3" w:rsidRPr="00BE7682" w:rsidRDefault="001E34A3" w:rsidP="009E0CC9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városüzemeltetés, közterület-hasznosítás: Szabó László kiemelt városfejlesztési ügyintéző</w:t>
            </w:r>
          </w:p>
        </w:tc>
      </w:tr>
      <w:tr w:rsidR="001E34A3" w:rsidRPr="00BE7682" w:rsidTr="00323E0E">
        <w:trPr>
          <w:trHeight w:val="495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Kiss Andrea</w:t>
            </w:r>
          </w:p>
        </w:tc>
        <w:tc>
          <w:tcPr>
            <w:tcW w:w="1367" w:type="pct"/>
            <w:vAlign w:val="center"/>
          </w:tcPr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városfejlesztési ügyintéző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1E34A3" w:rsidRDefault="001E34A3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pályázatok: Mártonné Német Enikő p</w:t>
            </w: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ályázat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>i ügyintéző</w:t>
            </w:r>
          </w:p>
          <w:p w:rsidR="001E34A3" w:rsidRPr="00BE7682" w:rsidRDefault="001E34A3" w:rsidP="00323E0E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városüzemeltetés, közterület-hasznosítás: Szabó László kiemelt városfejlesztési ügyintéző</w:t>
            </w:r>
          </w:p>
        </w:tc>
      </w:tr>
      <w:tr w:rsidR="001E34A3" w:rsidRPr="00BE7682" w:rsidTr="00BB63D5">
        <w:trPr>
          <w:trHeight w:val="495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Kovács Gergő Lajos </w:t>
            </w:r>
          </w:p>
        </w:tc>
        <w:tc>
          <w:tcPr>
            <w:tcW w:w="1367" w:type="pct"/>
            <w:vAlign w:val="center"/>
          </w:tcPr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városfejlesztési ügyintéző</w:t>
            </w:r>
          </w:p>
        </w:tc>
        <w:tc>
          <w:tcPr>
            <w:tcW w:w="2429" w:type="pct"/>
            <w:gridSpan w:val="2"/>
            <w:shd w:val="clear" w:color="auto" w:fill="auto"/>
            <w:vAlign w:val="center"/>
          </w:tcPr>
          <w:p w:rsidR="001E34A3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pályázatok: Mártonné Német Enikő p</w:t>
            </w: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ályázat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>i ügyintéző</w:t>
            </w:r>
          </w:p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városüzemeltetés, közterület-hasznosítás: Szabó László kiemelt városfejlesztési ügyintéző</w:t>
            </w:r>
          </w:p>
        </w:tc>
      </w:tr>
      <w:tr w:rsidR="001E34A3" w:rsidRPr="009A2A71" w:rsidTr="00BB63D5">
        <w:trPr>
          <w:trHeight w:val="495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Mártonné Német Enikő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p</w:t>
            </w: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ályázat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i ügyintéző 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Szabó Angéla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pályázati referens</w:t>
            </w:r>
          </w:p>
        </w:tc>
      </w:tr>
      <w:tr w:rsidR="001E34A3" w:rsidRPr="009A2A71" w:rsidTr="00BB63D5">
        <w:trPr>
          <w:trHeight w:val="495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 xml:space="preserve">Szabó Angéla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p</w:t>
            </w:r>
            <w:r w:rsidRPr="009A2A71">
              <w:rPr>
                <w:rFonts w:ascii="Calibri" w:hAnsi="Calibri" w:cs="Calibri"/>
                <w:b w:val="0"/>
                <w:sz w:val="20"/>
                <w:u w:val="none"/>
              </w:rPr>
              <w:t>ályázat</w:t>
            </w:r>
            <w:r>
              <w:rPr>
                <w:rFonts w:ascii="Calibri" w:hAnsi="Calibri" w:cs="Calibri"/>
                <w:b w:val="0"/>
                <w:sz w:val="20"/>
                <w:u w:val="none"/>
              </w:rPr>
              <w:t>i referens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Mártonné Német Enikő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4A3" w:rsidRPr="009A2A71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pályázati ügyintéző</w:t>
            </w:r>
          </w:p>
        </w:tc>
      </w:tr>
      <w:tr w:rsidR="001E34A3" w:rsidRPr="00BE7682" w:rsidTr="00BB63D5">
        <w:trPr>
          <w:trHeight w:val="495"/>
          <w:jc w:val="center"/>
        </w:trPr>
        <w:tc>
          <w:tcPr>
            <w:tcW w:w="1204" w:type="pct"/>
            <w:shd w:val="clear" w:color="auto" w:fill="auto"/>
            <w:vAlign w:val="center"/>
          </w:tcPr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 w:rsidRPr="00BE7682">
              <w:rPr>
                <w:rFonts w:ascii="Calibri" w:hAnsi="Calibri" w:cs="Calibri"/>
                <w:b w:val="0"/>
                <w:sz w:val="20"/>
                <w:u w:val="none"/>
              </w:rPr>
              <w:t>Szabó László</w:t>
            </w:r>
          </w:p>
        </w:tc>
        <w:tc>
          <w:tcPr>
            <w:tcW w:w="1367" w:type="pct"/>
            <w:vAlign w:val="center"/>
          </w:tcPr>
          <w:p w:rsidR="001E34A3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kiemelt </w:t>
            </w:r>
          </w:p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városfejlesztési ügyintéző</w:t>
            </w:r>
          </w:p>
        </w:tc>
        <w:tc>
          <w:tcPr>
            <w:tcW w:w="1095" w:type="pct"/>
            <w:shd w:val="clear" w:color="auto" w:fill="auto"/>
            <w:vAlign w:val="center"/>
          </w:tcPr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Szilágyiné Pál Gyöngyi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1E34A3" w:rsidRPr="00BE7682" w:rsidRDefault="001E34A3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irodavezető</w:t>
            </w:r>
          </w:p>
        </w:tc>
      </w:tr>
    </w:tbl>
    <w:p w:rsidR="00BB63D5" w:rsidRPr="00BB63D5" w:rsidRDefault="00BB63D5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2"/>
        <w:gridCol w:w="2569"/>
        <w:gridCol w:w="4565"/>
      </w:tblGrid>
      <w:tr w:rsidR="00F75728" w:rsidRPr="009A2A71" w:rsidTr="00F75728">
        <w:trPr>
          <w:trHeight w:val="495"/>
          <w:jc w:val="center"/>
        </w:trPr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28" w:rsidRPr="009A2A71" w:rsidRDefault="00F75728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Dihen Irén 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28" w:rsidRPr="009A2A71" w:rsidRDefault="00F75728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adminisztrátor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728" w:rsidRDefault="00F75728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>Jegyzőkönyvek: Szilágyiné Pál Gyöngyi irodavezető</w:t>
            </w:r>
          </w:p>
          <w:p w:rsidR="00F75728" w:rsidRPr="009A2A71" w:rsidRDefault="00F75728" w:rsidP="00BB63D5">
            <w:pPr>
              <w:pStyle w:val="Cm"/>
              <w:jc w:val="left"/>
              <w:rPr>
                <w:rFonts w:ascii="Calibri" w:hAnsi="Calibri" w:cs="Calibri"/>
                <w:b w:val="0"/>
                <w:sz w:val="20"/>
                <w:u w:val="none"/>
              </w:rPr>
            </w:pPr>
            <w:r>
              <w:rPr>
                <w:rFonts w:ascii="Calibri" w:hAnsi="Calibri" w:cs="Calibri"/>
                <w:b w:val="0"/>
                <w:sz w:val="20"/>
                <w:u w:val="none"/>
              </w:rPr>
              <w:t xml:space="preserve">adminisztrációs teendők: valamennyi ügyintéző és referens </w:t>
            </w:r>
          </w:p>
        </w:tc>
      </w:tr>
    </w:tbl>
    <w:p w:rsidR="009E11A6" w:rsidRDefault="009E11A6" w:rsidP="009E11A6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</w:rPr>
      </w:pPr>
    </w:p>
    <w:p w:rsidR="001D5F2D" w:rsidRPr="00E7689E" w:rsidRDefault="001D5F2D" w:rsidP="001D5F2D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sz w:val="28"/>
          <w:szCs w:val="28"/>
        </w:rPr>
      </w:pPr>
    </w:p>
    <w:p w:rsidR="001D5F2D" w:rsidRDefault="001D5F2D" w:rsidP="00145DC7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</w:rPr>
      </w:pPr>
    </w:p>
    <w:p w:rsidR="001D5F2D" w:rsidRDefault="001D5F2D" w:rsidP="00145DC7">
      <w:pPr>
        <w:tabs>
          <w:tab w:val="left" w:pos="3696"/>
          <w:tab w:val="center" w:pos="4536"/>
        </w:tabs>
        <w:jc w:val="both"/>
        <w:rPr>
          <w:rFonts w:ascii="Calibri" w:hAnsi="Calibri" w:cs="Calibri"/>
          <w:b/>
          <w:color w:val="0000FF"/>
        </w:rPr>
      </w:pPr>
    </w:p>
    <w:p w:rsidR="005841A5" w:rsidRDefault="005841A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5076F2" w:rsidRDefault="005076F2" w:rsidP="00270D3B">
      <w:pPr>
        <w:rPr>
          <w:rFonts w:ascii="Calibri" w:hAnsi="Calibri" w:cs="Calibri"/>
          <w:sz w:val="28"/>
          <w:szCs w:val="28"/>
        </w:rPr>
      </w:pPr>
    </w:p>
    <w:p w:rsidR="005841A5" w:rsidRPr="005841A5" w:rsidRDefault="005841A5" w:rsidP="00270D3B">
      <w:pPr>
        <w:rPr>
          <w:rFonts w:ascii="Calibri" w:hAnsi="Calibri" w:cs="Calibri"/>
          <w:sz w:val="28"/>
          <w:szCs w:val="28"/>
        </w:rPr>
      </w:pPr>
    </w:p>
    <w:p w:rsidR="005841A5" w:rsidRPr="005841A5" w:rsidRDefault="005841A5" w:rsidP="005841A5">
      <w:pPr>
        <w:pStyle w:val="Cmsor1"/>
      </w:pPr>
      <w:bookmarkStart w:id="16" w:name="_Toc139968081"/>
      <w:r w:rsidRPr="005841A5">
        <w:t>Záró rendelkezések</w:t>
      </w:r>
      <w:bookmarkEnd w:id="16"/>
      <w:r w:rsidRPr="005841A5">
        <w:t xml:space="preserve">  </w:t>
      </w:r>
    </w:p>
    <w:p w:rsidR="005841A5" w:rsidRPr="005841A5" w:rsidRDefault="005841A5" w:rsidP="005841A5">
      <w:pPr>
        <w:rPr>
          <w:rFonts w:asciiTheme="minorHAnsi" w:hAnsiTheme="minorHAnsi" w:cstheme="minorHAnsi"/>
          <w:sz w:val="28"/>
          <w:szCs w:val="28"/>
        </w:rPr>
      </w:pPr>
    </w:p>
    <w:p w:rsidR="005841A5" w:rsidRPr="005841A5" w:rsidRDefault="005841A5" w:rsidP="005841A5">
      <w:pPr>
        <w:pStyle w:val="Cmsor9"/>
        <w:spacing w:before="0"/>
        <w:rPr>
          <w:rFonts w:asciiTheme="minorHAnsi" w:hAnsiTheme="minorHAnsi" w:cstheme="minorHAnsi"/>
          <w:sz w:val="28"/>
          <w:szCs w:val="28"/>
        </w:rPr>
      </w:pPr>
    </w:p>
    <w:p w:rsidR="005841A5" w:rsidRPr="00987060" w:rsidRDefault="005841A5" w:rsidP="005841A5">
      <w:pPr>
        <w:jc w:val="both"/>
        <w:rPr>
          <w:rFonts w:asciiTheme="minorHAnsi" w:hAnsiTheme="minorHAnsi" w:cstheme="minorHAnsi"/>
        </w:rPr>
      </w:pPr>
      <w:r w:rsidRPr="00987060">
        <w:rPr>
          <w:rFonts w:asciiTheme="minorHAnsi" w:hAnsiTheme="minorHAnsi" w:cstheme="minorHAnsi"/>
        </w:rPr>
        <w:t xml:space="preserve">A jelen szabályzatban foglalt rendelkezések a Hajdúszoboszlói Polgármesteri Hivatal köztisztviselőire, ügykezelőire és munkavállalóire terjednek ki. </w:t>
      </w:r>
    </w:p>
    <w:p w:rsidR="005841A5" w:rsidRPr="00987060" w:rsidRDefault="002A5B8C" w:rsidP="005841A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 szabályzat 2023. </w:t>
      </w:r>
      <w:r w:rsidR="00FE4BFC">
        <w:rPr>
          <w:rFonts w:asciiTheme="minorHAnsi" w:hAnsiTheme="minorHAnsi" w:cstheme="minorHAnsi"/>
        </w:rPr>
        <w:t>október 1-jén</w:t>
      </w:r>
      <w:r>
        <w:rPr>
          <w:rFonts w:asciiTheme="minorHAnsi" w:hAnsiTheme="minorHAnsi" w:cstheme="minorHAnsi"/>
        </w:rPr>
        <w:t xml:space="preserve"> </w:t>
      </w:r>
      <w:r w:rsidR="005841A5" w:rsidRPr="00987060">
        <w:rPr>
          <w:rFonts w:asciiTheme="minorHAnsi" w:hAnsiTheme="minorHAnsi" w:cstheme="minorHAnsi"/>
        </w:rPr>
        <w:t>lép életbe, ezzel egyidejűleg a 20</w:t>
      </w:r>
      <w:r w:rsidR="003D618A">
        <w:rPr>
          <w:rFonts w:asciiTheme="minorHAnsi" w:hAnsiTheme="minorHAnsi" w:cstheme="minorHAnsi"/>
        </w:rPr>
        <w:t>2</w:t>
      </w:r>
      <w:r w:rsidR="00FE4BFC">
        <w:rPr>
          <w:rFonts w:asciiTheme="minorHAnsi" w:hAnsiTheme="minorHAnsi" w:cstheme="minorHAnsi"/>
        </w:rPr>
        <w:t>3</w:t>
      </w:r>
      <w:r w:rsidR="003D618A">
        <w:rPr>
          <w:rFonts w:asciiTheme="minorHAnsi" w:hAnsiTheme="minorHAnsi" w:cstheme="minorHAnsi"/>
        </w:rPr>
        <w:t xml:space="preserve">. </w:t>
      </w:r>
      <w:r w:rsidR="00FE4BFC">
        <w:rPr>
          <w:rFonts w:asciiTheme="minorHAnsi" w:hAnsiTheme="minorHAnsi" w:cstheme="minorHAnsi"/>
        </w:rPr>
        <w:t xml:space="preserve">július 11-én </w:t>
      </w:r>
      <w:r w:rsidR="005841A5" w:rsidRPr="00987060">
        <w:rPr>
          <w:rFonts w:asciiTheme="minorHAnsi" w:hAnsiTheme="minorHAnsi" w:cstheme="minorHAnsi"/>
        </w:rPr>
        <w:t xml:space="preserve">kelt </w:t>
      </w:r>
      <w:r w:rsidR="005841A5">
        <w:rPr>
          <w:rFonts w:asciiTheme="minorHAnsi" w:hAnsiTheme="minorHAnsi" w:cstheme="minorHAnsi"/>
        </w:rPr>
        <w:t xml:space="preserve">Helyettesítési Rend </w:t>
      </w:r>
      <w:r w:rsidR="005841A5" w:rsidRPr="00987060">
        <w:rPr>
          <w:rFonts w:asciiTheme="minorHAnsi" w:hAnsiTheme="minorHAnsi" w:cstheme="minorHAnsi"/>
        </w:rPr>
        <w:t xml:space="preserve">hatályát veszti. </w:t>
      </w:r>
    </w:p>
    <w:p w:rsidR="005841A5" w:rsidRPr="00987060" w:rsidRDefault="005841A5" w:rsidP="005841A5">
      <w:pPr>
        <w:jc w:val="center"/>
        <w:rPr>
          <w:rFonts w:asciiTheme="minorHAnsi" w:hAnsiTheme="minorHAnsi" w:cstheme="minorHAnsi"/>
        </w:rPr>
      </w:pPr>
    </w:p>
    <w:p w:rsidR="005841A5" w:rsidRPr="00987060" w:rsidRDefault="005841A5" w:rsidP="005841A5">
      <w:pPr>
        <w:jc w:val="both"/>
        <w:rPr>
          <w:rFonts w:asciiTheme="minorHAnsi" w:hAnsiTheme="minorHAnsi" w:cstheme="minorHAnsi"/>
        </w:rPr>
      </w:pPr>
    </w:p>
    <w:p w:rsidR="005841A5" w:rsidRPr="00987060" w:rsidRDefault="005841A5" w:rsidP="005841A5">
      <w:pPr>
        <w:jc w:val="both"/>
        <w:rPr>
          <w:rFonts w:asciiTheme="minorHAnsi" w:hAnsiTheme="minorHAnsi" w:cstheme="minorHAnsi"/>
        </w:rPr>
      </w:pPr>
      <w:r w:rsidRPr="00987060">
        <w:rPr>
          <w:rFonts w:asciiTheme="minorHAnsi" w:hAnsiTheme="minorHAnsi" w:cstheme="minorHAnsi"/>
        </w:rPr>
        <w:t xml:space="preserve">Hajdúszoboszló, </w:t>
      </w:r>
      <w:r w:rsidR="00FE4BFC">
        <w:rPr>
          <w:rFonts w:asciiTheme="minorHAnsi" w:hAnsiTheme="minorHAnsi" w:cstheme="minorHAnsi"/>
        </w:rPr>
        <w:t>2023. szeptember 26.</w:t>
      </w:r>
    </w:p>
    <w:p w:rsidR="005841A5" w:rsidRPr="00987060" w:rsidRDefault="005841A5" w:rsidP="005841A5">
      <w:pPr>
        <w:jc w:val="both"/>
        <w:rPr>
          <w:rFonts w:asciiTheme="minorHAnsi" w:hAnsiTheme="minorHAnsi" w:cstheme="minorHAnsi"/>
        </w:rPr>
      </w:pPr>
      <w:r w:rsidRPr="00987060">
        <w:rPr>
          <w:rFonts w:asciiTheme="minorHAnsi" w:hAnsiTheme="minorHAnsi" w:cstheme="minorHAnsi"/>
        </w:rPr>
        <w:t xml:space="preserve"> </w:t>
      </w:r>
    </w:p>
    <w:p w:rsidR="005841A5" w:rsidRPr="00987060" w:rsidRDefault="005841A5" w:rsidP="005841A5">
      <w:pPr>
        <w:jc w:val="center"/>
        <w:rPr>
          <w:rFonts w:asciiTheme="minorHAnsi" w:hAnsiTheme="minorHAnsi" w:cstheme="minorHAnsi"/>
        </w:rPr>
      </w:pPr>
      <w:r w:rsidRPr="00987060">
        <w:rPr>
          <w:rFonts w:asciiTheme="minorHAnsi" w:hAnsiTheme="minorHAnsi" w:cstheme="minorHAnsi"/>
        </w:rPr>
        <w:t>P. H.</w:t>
      </w:r>
    </w:p>
    <w:p w:rsidR="005841A5" w:rsidRPr="00987060" w:rsidRDefault="005841A5" w:rsidP="005841A5">
      <w:pPr>
        <w:jc w:val="both"/>
        <w:rPr>
          <w:rFonts w:asciiTheme="minorHAnsi" w:hAnsiTheme="minorHAnsi" w:cstheme="minorHAnsi"/>
        </w:rPr>
      </w:pPr>
    </w:p>
    <w:p w:rsidR="005841A5" w:rsidRPr="00987060" w:rsidRDefault="005841A5" w:rsidP="005841A5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5841A5" w:rsidRPr="00987060" w:rsidTr="00BB63D5">
        <w:tc>
          <w:tcPr>
            <w:tcW w:w="4605" w:type="dxa"/>
            <w:shd w:val="clear" w:color="auto" w:fill="auto"/>
          </w:tcPr>
          <w:p w:rsidR="005841A5" w:rsidRPr="00987060" w:rsidRDefault="005841A5" w:rsidP="00BB63D5">
            <w:pPr>
              <w:jc w:val="center"/>
              <w:rPr>
                <w:rFonts w:asciiTheme="minorHAnsi" w:hAnsiTheme="minorHAnsi" w:cstheme="minorHAnsi"/>
              </w:rPr>
            </w:pPr>
            <w:r w:rsidRPr="00987060"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5841A5" w:rsidRPr="00987060" w:rsidRDefault="005841A5" w:rsidP="00BB63D5">
            <w:pPr>
              <w:jc w:val="center"/>
              <w:rPr>
                <w:rFonts w:asciiTheme="minorHAnsi" w:hAnsiTheme="minorHAnsi" w:cstheme="minorHAnsi"/>
              </w:rPr>
            </w:pPr>
            <w:r w:rsidRPr="00987060">
              <w:rPr>
                <w:rFonts w:asciiTheme="minorHAnsi" w:hAnsiTheme="minorHAnsi" w:cstheme="minorHAnsi"/>
              </w:rPr>
              <w:t>Czeglédi Gyula</w:t>
            </w:r>
          </w:p>
          <w:p w:rsidR="005841A5" w:rsidRPr="00987060" w:rsidRDefault="005841A5" w:rsidP="00BB63D5">
            <w:pPr>
              <w:jc w:val="center"/>
              <w:rPr>
                <w:rFonts w:asciiTheme="minorHAnsi" w:hAnsiTheme="minorHAnsi" w:cstheme="minorHAnsi"/>
              </w:rPr>
            </w:pPr>
            <w:r w:rsidRPr="00987060">
              <w:rPr>
                <w:rFonts w:asciiTheme="minorHAnsi" w:hAnsiTheme="minorHAnsi" w:cstheme="minorHAnsi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5841A5" w:rsidRPr="00987060" w:rsidRDefault="005841A5" w:rsidP="00BB63D5">
            <w:pPr>
              <w:jc w:val="center"/>
              <w:rPr>
                <w:rFonts w:asciiTheme="minorHAnsi" w:hAnsiTheme="minorHAnsi" w:cstheme="minorHAnsi"/>
              </w:rPr>
            </w:pPr>
            <w:r w:rsidRPr="00987060"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5841A5" w:rsidRPr="00987060" w:rsidRDefault="005841A5" w:rsidP="00BB63D5">
            <w:pPr>
              <w:jc w:val="center"/>
              <w:rPr>
                <w:rFonts w:asciiTheme="minorHAnsi" w:hAnsiTheme="minorHAnsi" w:cstheme="minorHAnsi"/>
              </w:rPr>
            </w:pPr>
            <w:r w:rsidRPr="00987060">
              <w:rPr>
                <w:rFonts w:asciiTheme="minorHAnsi" w:hAnsiTheme="minorHAnsi" w:cstheme="minorHAnsi"/>
              </w:rPr>
              <w:t xml:space="preserve">dr. </w:t>
            </w:r>
            <w:r w:rsidR="003D618A">
              <w:rPr>
                <w:rFonts w:asciiTheme="minorHAnsi" w:hAnsiTheme="minorHAnsi" w:cstheme="minorHAnsi"/>
              </w:rPr>
              <w:t>Morvai Gábor</w:t>
            </w:r>
          </w:p>
          <w:p w:rsidR="005841A5" w:rsidRPr="00987060" w:rsidRDefault="005841A5" w:rsidP="00BB63D5">
            <w:pPr>
              <w:jc w:val="center"/>
              <w:rPr>
                <w:rFonts w:asciiTheme="minorHAnsi" w:hAnsiTheme="minorHAnsi" w:cstheme="minorHAnsi"/>
              </w:rPr>
            </w:pPr>
            <w:r w:rsidRPr="00987060">
              <w:rPr>
                <w:rFonts w:asciiTheme="minorHAnsi" w:hAnsiTheme="minorHAnsi" w:cstheme="minorHAnsi"/>
              </w:rPr>
              <w:t>Jegyző</w:t>
            </w:r>
          </w:p>
        </w:tc>
      </w:tr>
    </w:tbl>
    <w:p w:rsidR="005841A5" w:rsidRPr="00987060" w:rsidRDefault="005841A5" w:rsidP="005841A5">
      <w:pPr>
        <w:rPr>
          <w:rFonts w:asciiTheme="minorHAnsi" w:hAnsiTheme="minorHAnsi" w:cstheme="minorHAnsi"/>
        </w:rPr>
      </w:pPr>
    </w:p>
    <w:p w:rsidR="005841A5" w:rsidRPr="009841AA" w:rsidRDefault="005841A5" w:rsidP="00270D3B">
      <w:pPr>
        <w:rPr>
          <w:rFonts w:ascii="Calibri" w:hAnsi="Calibri" w:cs="Calibri"/>
        </w:rPr>
      </w:pPr>
    </w:p>
    <w:sectPr w:rsidR="005841A5" w:rsidRPr="009841AA" w:rsidSect="003C11E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FC" w:rsidRDefault="00D22AFC">
      <w:r>
        <w:separator/>
      </w:r>
    </w:p>
  </w:endnote>
  <w:endnote w:type="continuationSeparator" w:id="0">
    <w:p w:rsidR="00D22AFC" w:rsidRDefault="00D2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0296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9E0CC9" w:rsidRPr="002950CD" w:rsidRDefault="009E0CC9" w:rsidP="00466C21">
        <w:pPr>
          <w:pStyle w:val="llb"/>
          <w:pBdr>
            <w:top w:val="single" w:sz="4" w:space="1" w:color="auto"/>
          </w:pBdr>
          <w:shd w:val="clear" w:color="auto" w:fill="BDD6EE"/>
          <w:jc w:val="center"/>
          <w:rPr>
            <w:rFonts w:ascii="Calibri" w:hAnsi="Calibri" w:cs="Calibri"/>
            <w:sz w:val="22"/>
            <w:szCs w:val="22"/>
          </w:rPr>
        </w:pPr>
        <w:r>
          <w:rPr>
            <w:rFonts w:ascii="Calibri" w:hAnsi="Calibri" w:cs="Calibri"/>
            <w:sz w:val="22"/>
            <w:szCs w:val="22"/>
          </w:rPr>
          <w:t xml:space="preserve">Érvényes: 2023. </w:t>
        </w:r>
        <w:r w:rsidR="00FE4BFC">
          <w:rPr>
            <w:rFonts w:ascii="Calibri" w:hAnsi="Calibri" w:cs="Calibri"/>
            <w:sz w:val="22"/>
            <w:szCs w:val="22"/>
          </w:rPr>
          <w:t>10. 01.</w:t>
        </w:r>
        <w:r w:rsidRPr="002950CD">
          <w:rPr>
            <w:rFonts w:ascii="Calibri" w:hAnsi="Calibri" w:cs="Calibri"/>
            <w:sz w:val="22"/>
            <w:szCs w:val="22"/>
          </w:rPr>
          <w:t xml:space="preserve"> napjától </w:t>
        </w:r>
      </w:p>
      <w:p w:rsidR="009E0CC9" w:rsidRPr="00466C21" w:rsidRDefault="009E0CC9" w:rsidP="00466C21">
        <w:pPr>
          <w:pStyle w:val="llb"/>
          <w:shd w:val="clear" w:color="auto" w:fill="BDD6EE"/>
          <w:jc w:val="right"/>
          <w:rPr>
            <w:rFonts w:asciiTheme="minorHAnsi" w:hAnsiTheme="minorHAnsi" w:cstheme="minorHAnsi"/>
            <w:sz w:val="22"/>
            <w:szCs w:val="22"/>
          </w:rPr>
        </w:pPr>
        <w:r w:rsidRPr="00466C2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66C2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66C2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862B8">
          <w:rPr>
            <w:rFonts w:asciiTheme="minorHAnsi" w:hAnsiTheme="minorHAnsi" w:cstheme="minorHAnsi"/>
            <w:noProof/>
            <w:sz w:val="22"/>
            <w:szCs w:val="22"/>
          </w:rPr>
          <w:t>6</w:t>
        </w:r>
        <w:r w:rsidRPr="00466C21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466C21">
          <w:rPr>
            <w:rFonts w:asciiTheme="minorHAnsi" w:hAnsiTheme="minorHAnsi" w:cstheme="minorHAnsi"/>
            <w:sz w:val="22"/>
            <w:szCs w:val="22"/>
          </w:rPr>
          <w:t>/12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C9" w:rsidRPr="00466C21" w:rsidRDefault="009E0CC9" w:rsidP="00466C21">
    <w:pPr>
      <w:pStyle w:val="llb"/>
      <w:pBdr>
        <w:top w:val="single" w:sz="4" w:space="1" w:color="auto"/>
      </w:pBdr>
      <w:shd w:val="clear" w:color="auto" w:fill="BDD6EE"/>
      <w:jc w:val="center"/>
      <w:rPr>
        <w:rFonts w:ascii="Calibri" w:hAnsi="Calibri" w:cs="Calibri"/>
        <w:sz w:val="22"/>
        <w:szCs w:val="22"/>
      </w:rPr>
    </w:pPr>
    <w:r w:rsidRPr="00466C21">
      <w:rPr>
        <w:rFonts w:ascii="Calibri" w:hAnsi="Calibri" w:cs="Calibri"/>
        <w:sz w:val="22"/>
        <w:szCs w:val="22"/>
      </w:rPr>
      <w:t>Érvényes: 202</w:t>
    </w:r>
    <w:r>
      <w:rPr>
        <w:rFonts w:ascii="Calibri" w:hAnsi="Calibri" w:cs="Calibri"/>
        <w:sz w:val="22"/>
        <w:szCs w:val="22"/>
      </w:rPr>
      <w:t xml:space="preserve">3. </w:t>
    </w:r>
    <w:r w:rsidR="00FE4BFC">
      <w:rPr>
        <w:rFonts w:ascii="Calibri" w:hAnsi="Calibri" w:cs="Calibri"/>
        <w:sz w:val="22"/>
        <w:szCs w:val="22"/>
      </w:rPr>
      <w:t>10. 01.</w:t>
    </w:r>
    <w:r w:rsidRPr="00466C21">
      <w:rPr>
        <w:rFonts w:ascii="Calibri" w:hAnsi="Calibri" w:cs="Calibri"/>
        <w:sz w:val="22"/>
        <w:szCs w:val="22"/>
      </w:rPr>
      <w:t xml:space="preserve"> napjától </w:t>
    </w:r>
  </w:p>
  <w:p w:rsidR="009E0CC9" w:rsidRPr="00466C21" w:rsidRDefault="009E0CC9" w:rsidP="00466C21">
    <w:pPr>
      <w:pStyle w:val="llb"/>
      <w:shd w:val="clear" w:color="auto" w:fill="BDD6EE"/>
      <w:jc w:val="right"/>
      <w:rPr>
        <w:rFonts w:ascii="Calibri" w:hAnsi="Calibri" w:cs="Calibri"/>
        <w:sz w:val="22"/>
        <w:szCs w:val="22"/>
      </w:rPr>
    </w:pPr>
    <w:r w:rsidRPr="00466C21">
      <w:rPr>
        <w:rFonts w:ascii="Calibri" w:hAnsi="Calibri" w:cs="Calibri"/>
        <w:sz w:val="22"/>
        <w:szCs w:val="22"/>
      </w:rPr>
      <w:fldChar w:fldCharType="begin"/>
    </w:r>
    <w:r w:rsidRPr="00466C21">
      <w:rPr>
        <w:rFonts w:ascii="Calibri" w:hAnsi="Calibri" w:cs="Calibri"/>
        <w:sz w:val="22"/>
        <w:szCs w:val="22"/>
      </w:rPr>
      <w:instrText>PAGE   \* MERGEFORMAT</w:instrText>
    </w:r>
    <w:r w:rsidRPr="00466C21">
      <w:rPr>
        <w:rFonts w:ascii="Calibri" w:hAnsi="Calibri" w:cs="Calibri"/>
        <w:sz w:val="22"/>
        <w:szCs w:val="22"/>
      </w:rPr>
      <w:fldChar w:fldCharType="separate"/>
    </w:r>
    <w:r w:rsidR="006862B8">
      <w:rPr>
        <w:rFonts w:ascii="Calibri" w:hAnsi="Calibri" w:cs="Calibri"/>
        <w:noProof/>
        <w:sz w:val="22"/>
        <w:szCs w:val="22"/>
      </w:rPr>
      <w:t>1</w:t>
    </w:r>
    <w:r w:rsidRPr="00466C21">
      <w:rPr>
        <w:rFonts w:ascii="Calibri" w:hAnsi="Calibri" w:cs="Calibri"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>/12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FC" w:rsidRDefault="00D22AFC">
      <w:r>
        <w:separator/>
      </w:r>
    </w:p>
  </w:footnote>
  <w:footnote w:type="continuationSeparator" w:id="0">
    <w:p w:rsidR="00D22AFC" w:rsidRDefault="00D22AFC">
      <w:r>
        <w:continuationSeparator/>
      </w:r>
    </w:p>
  </w:footnote>
  <w:footnote w:id="1">
    <w:p w:rsidR="009E0CC9" w:rsidRPr="0005142C" w:rsidRDefault="009E0CC9" w:rsidP="00B1354F">
      <w:pPr>
        <w:pStyle w:val="Lbjegyzetszveg"/>
        <w:rPr>
          <w:rFonts w:asciiTheme="minorHAnsi" w:hAnsiTheme="minorHAnsi" w:cstheme="minorHAnsi"/>
        </w:rPr>
      </w:pPr>
      <w:r w:rsidRPr="0005142C">
        <w:rPr>
          <w:rStyle w:val="Lbjegyzet-hivatkozs"/>
          <w:rFonts w:asciiTheme="minorHAnsi" w:hAnsiTheme="minorHAnsi" w:cstheme="minorHAnsi"/>
        </w:rPr>
        <w:footnoteRef/>
      </w:r>
      <w:r w:rsidRPr="0005142C">
        <w:rPr>
          <w:rFonts w:asciiTheme="minorHAnsi" w:hAnsiTheme="minorHAnsi" w:cstheme="minorHAnsi"/>
        </w:rPr>
        <w:t xml:space="preserve"> Sárga háttérszín jelentése: önkormányzathoz tartozó alkalmazott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C9" w:rsidRDefault="009E0CC9" w:rsidP="00934EC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E0CC9" w:rsidRDefault="009E0CC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C9" w:rsidRPr="002950CD" w:rsidRDefault="009E0CC9" w:rsidP="00466C21">
    <w:pPr>
      <w:pStyle w:val="Szvegblokk"/>
      <w:pBdr>
        <w:bottom w:val="single" w:sz="4" w:space="1" w:color="auto"/>
      </w:pBdr>
      <w:shd w:val="clear" w:color="auto" w:fill="BDD6EE"/>
      <w:ind w:left="0" w:right="0"/>
      <w:jc w:val="center"/>
      <w:rPr>
        <w:rFonts w:ascii="Calibri" w:hAnsi="Calibri" w:cs="Calibri"/>
        <w:b/>
      </w:rPr>
    </w:pPr>
    <w:r w:rsidRPr="002950CD">
      <w:rPr>
        <w:rFonts w:ascii="Calibri" w:hAnsi="Calibri" w:cs="Calibri"/>
        <w:b/>
      </w:rPr>
      <w:t>HELYETTESÍTÉSI REND</w:t>
    </w:r>
  </w:p>
  <w:p w:rsidR="009E0CC9" w:rsidRPr="002950CD" w:rsidRDefault="009E0CC9" w:rsidP="00466C21">
    <w:pPr>
      <w:pStyle w:val="Szvegblokk"/>
      <w:pBdr>
        <w:bottom w:val="single" w:sz="4" w:space="1" w:color="auto"/>
      </w:pBdr>
      <w:shd w:val="clear" w:color="auto" w:fill="BDD6EE"/>
      <w:ind w:left="0" w:right="0"/>
      <w:jc w:val="center"/>
      <w:rPr>
        <w:rFonts w:ascii="Calibri" w:hAnsi="Calibri" w:cs="Calibri"/>
        <w:sz w:val="22"/>
        <w:szCs w:val="22"/>
      </w:rPr>
    </w:pPr>
    <w:r w:rsidRPr="002950CD">
      <w:rPr>
        <w:rFonts w:ascii="Calibri" w:hAnsi="Calibri" w:cs="Calibri"/>
        <w:sz w:val="22"/>
        <w:szCs w:val="22"/>
      </w:rPr>
      <w:t xml:space="preserve">A Hajdúszoboszlói Polgármesteri Hivatal szervezeti és működési szabályzatának </w:t>
    </w:r>
    <w:r w:rsidRPr="002950CD">
      <w:rPr>
        <w:rFonts w:ascii="Calibri" w:hAnsi="Calibri" w:cs="Calibri"/>
        <w:b/>
        <w:sz w:val="22"/>
        <w:szCs w:val="22"/>
      </w:rPr>
      <w:t>4. számú függeléke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C9" w:rsidRPr="002950CD" w:rsidRDefault="009E0CC9" w:rsidP="00466C21">
    <w:pPr>
      <w:pStyle w:val="Szvegblokk"/>
      <w:pBdr>
        <w:bottom w:val="single" w:sz="4" w:space="1" w:color="auto"/>
      </w:pBdr>
      <w:shd w:val="clear" w:color="auto" w:fill="BDD6EE"/>
      <w:ind w:left="0" w:right="0"/>
      <w:jc w:val="center"/>
      <w:rPr>
        <w:rFonts w:ascii="Calibri" w:hAnsi="Calibri" w:cs="Calibri"/>
        <w:b/>
      </w:rPr>
    </w:pPr>
    <w:r w:rsidRPr="002950CD">
      <w:rPr>
        <w:rFonts w:ascii="Calibri" w:hAnsi="Calibri" w:cs="Calibri"/>
        <w:b/>
      </w:rPr>
      <w:t>HELYETTESÍTÉSI REND</w:t>
    </w:r>
  </w:p>
  <w:p w:rsidR="009E0CC9" w:rsidRPr="002950CD" w:rsidRDefault="009E0CC9" w:rsidP="00466C21">
    <w:pPr>
      <w:pStyle w:val="Szvegblokk"/>
      <w:pBdr>
        <w:bottom w:val="single" w:sz="4" w:space="1" w:color="auto"/>
      </w:pBdr>
      <w:shd w:val="clear" w:color="auto" w:fill="BDD6EE"/>
      <w:ind w:left="0" w:right="0"/>
      <w:jc w:val="center"/>
      <w:rPr>
        <w:rFonts w:ascii="Calibri" w:hAnsi="Calibri" w:cs="Calibri"/>
        <w:sz w:val="22"/>
        <w:szCs w:val="22"/>
      </w:rPr>
    </w:pPr>
    <w:r w:rsidRPr="002950CD">
      <w:rPr>
        <w:rFonts w:ascii="Calibri" w:hAnsi="Calibri" w:cs="Calibri"/>
        <w:sz w:val="22"/>
        <w:szCs w:val="22"/>
      </w:rPr>
      <w:t xml:space="preserve">A Hajdúszoboszlói Polgármesteri Hivatal szervezeti és működési szabályzatának </w:t>
    </w:r>
    <w:r w:rsidRPr="002950CD">
      <w:rPr>
        <w:rFonts w:ascii="Calibri" w:hAnsi="Calibri" w:cs="Calibri"/>
        <w:b/>
        <w:sz w:val="22"/>
        <w:szCs w:val="22"/>
      </w:rPr>
      <w:t>4. számú függeléke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4031EC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AF0DC4"/>
    <w:multiLevelType w:val="hybridMultilevel"/>
    <w:tmpl w:val="83C82660"/>
    <w:lvl w:ilvl="0" w:tplc="A2FC22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6BBE"/>
    <w:multiLevelType w:val="hybridMultilevel"/>
    <w:tmpl w:val="5AE21F66"/>
    <w:lvl w:ilvl="0" w:tplc="43603C88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9761A27"/>
    <w:multiLevelType w:val="hybridMultilevel"/>
    <w:tmpl w:val="D7BCD8C2"/>
    <w:lvl w:ilvl="0" w:tplc="62EC8E04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B135A"/>
    <w:multiLevelType w:val="hybridMultilevel"/>
    <w:tmpl w:val="D85AA7F2"/>
    <w:lvl w:ilvl="0" w:tplc="ABF6A04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538D3"/>
    <w:multiLevelType w:val="hybridMultilevel"/>
    <w:tmpl w:val="BEDED9EE"/>
    <w:lvl w:ilvl="0" w:tplc="568A7DB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7F"/>
    <w:rsid w:val="000130AE"/>
    <w:rsid w:val="000326E4"/>
    <w:rsid w:val="00033D44"/>
    <w:rsid w:val="0005142C"/>
    <w:rsid w:val="000559A6"/>
    <w:rsid w:val="00066666"/>
    <w:rsid w:val="000824BE"/>
    <w:rsid w:val="00090F27"/>
    <w:rsid w:val="00097985"/>
    <w:rsid w:val="000B057A"/>
    <w:rsid w:val="000C74E7"/>
    <w:rsid w:val="000D7FBF"/>
    <w:rsid w:val="000E3582"/>
    <w:rsid w:val="000F2A9E"/>
    <w:rsid w:val="00125293"/>
    <w:rsid w:val="00144EA2"/>
    <w:rsid w:val="00144FD9"/>
    <w:rsid w:val="00145DC7"/>
    <w:rsid w:val="00152455"/>
    <w:rsid w:val="00162E07"/>
    <w:rsid w:val="00197491"/>
    <w:rsid w:val="001C0AE2"/>
    <w:rsid w:val="001D5F2D"/>
    <w:rsid w:val="001D62C0"/>
    <w:rsid w:val="001E33C5"/>
    <w:rsid w:val="001E34A3"/>
    <w:rsid w:val="00205388"/>
    <w:rsid w:val="0024201A"/>
    <w:rsid w:val="0024767E"/>
    <w:rsid w:val="00247C39"/>
    <w:rsid w:val="00251D7B"/>
    <w:rsid w:val="00253774"/>
    <w:rsid w:val="002618C0"/>
    <w:rsid w:val="00270D3B"/>
    <w:rsid w:val="0027640E"/>
    <w:rsid w:val="00285C5F"/>
    <w:rsid w:val="00291609"/>
    <w:rsid w:val="002950CD"/>
    <w:rsid w:val="002A20EE"/>
    <w:rsid w:val="002A4D58"/>
    <w:rsid w:val="002A5B8C"/>
    <w:rsid w:val="002A7C81"/>
    <w:rsid w:val="002C0A4F"/>
    <w:rsid w:val="00301C5A"/>
    <w:rsid w:val="00305DFF"/>
    <w:rsid w:val="00305EAA"/>
    <w:rsid w:val="00307454"/>
    <w:rsid w:val="0031011E"/>
    <w:rsid w:val="00314A14"/>
    <w:rsid w:val="00321454"/>
    <w:rsid w:val="00323E0E"/>
    <w:rsid w:val="0033023F"/>
    <w:rsid w:val="003533CF"/>
    <w:rsid w:val="00383A61"/>
    <w:rsid w:val="003856E4"/>
    <w:rsid w:val="003901DE"/>
    <w:rsid w:val="003934A8"/>
    <w:rsid w:val="003A4171"/>
    <w:rsid w:val="003C11E0"/>
    <w:rsid w:val="003C21CF"/>
    <w:rsid w:val="003D24A3"/>
    <w:rsid w:val="003D47BC"/>
    <w:rsid w:val="003D618A"/>
    <w:rsid w:val="003E5575"/>
    <w:rsid w:val="00432040"/>
    <w:rsid w:val="00466803"/>
    <w:rsid w:val="00466C21"/>
    <w:rsid w:val="00467BF4"/>
    <w:rsid w:val="0047383D"/>
    <w:rsid w:val="004A0F95"/>
    <w:rsid w:val="004A3C85"/>
    <w:rsid w:val="004D5582"/>
    <w:rsid w:val="004D5964"/>
    <w:rsid w:val="004E4BAD"/>
    <w:rsid w:val="005076F2"/>
    <w:rsid w:val="0052488C"/>
    <w:rsid w:val="00543135"/>
    <w:rsid w:val="00547D72"/>
    <w:rsid w:val="005513C1"/>
    <w:rsid w:val="005841A5"/>
    <w:rsid w:val="005B3C0F"/>
    <w:rsid w:val="005C3DFE"/>
    <w:rsid w:val="005D753B"/>
    <w:rsid w:val="005E19B0"/>
    <w:rsid w:val="005F138A"/>
    <w:rsid w:val="005F7236"/>
    <w:rsid w:val="00615BB7"/>
    <w:rsid w:val="0063749D"/>
    <w:rsid w:val="0064199B"/>
    <w:rsid w:val="00642B29"/>
    <w:rsid w:val="0066397E"/>
    <w:rsid w:val="00681C30"/>
    <w:rsid w:val="006862B8"/>
    <w:rsid w:val="00687C11"/>
    <w:rsid w:val="00693039"/>
    <w:rsid w:val="006B1FC1"/>
    <w:rsid w:val="006C279E"/>
    <w:rsid w:val="006D2BA2"/>
    <w:rsid w:val="006D7DED"/>
    <w:rsid w:val="006E54B8"/>
    <w:rsid w:val="006E7A0A"/>
    <w:rsid w:val="006F3694"/>
    <w:rsid w:val="006F73A8"/>
    <w:rsid w:val="0072050B"/>
    <w:rsid w:val="00727766"/>
    <w:rsid w:val="007812A1"/>
    <w:rsid w:val="00790E87"/>
    <w:rsid w:val="00794DA3"/>
    <w:rsid w:val="007B3129"/>
    <w:rsid w:val="0082621C"/>
    <w:rsid w:val="008328F1"/>
    <w:rsid w:val="008442E2"/>
    <w:rsid w:val="00866CDD"/>
    <w:rsid w:val="008854D5"/>
    <w:rsid w:val="008943D8"/>
    <w:rsid w:val="008A2D67"/>
    <w:rsid w:val="008D3865"/>
    <w:rsid w:val="008D606A"/>
    <w:rsid w:val="008F7053"/>
    <w:rsid w:val="0093109C"/>
    <w:rsid w:val="00934ECB"/>
    <w:rsid w:val="00952D07"/>
    <w:rsid w:val="0096450D"/>
    <w:rsid w:val="009841AA"/>
    <w:rsid w:val="009A1CD2"/>
    <w:rsid w:val="009A2A71"/>
    <w:rsid w:val="009C340D"/>
    <w:rsid w:val="009C5FDC"/>
    <w:rsid w:val="009E0CC9"/>
    <w:rsid w:val="009E11A6"/>
    <w:rsid w:val="009E3622"/>
    <w:rsid w:val="009E3F2D"/>
    <w:rsid w:val="009E4549"/>
    <w:rsid w:val="009F673F"/>
    <w:rsid w:val="00A001BF"/>
    <w:rsid w:val="00A04470"/>
    <w:rsid w:val="00A31227"/>
    <w:rsid w:val="00A31411"/>
    <w:rsid w:val="00A6421B"/>
    <w:rsid w:val="00A64B8F"/>
    <w:rsid w:val="00A8522F"/>
    <w:rsid w:val="00A861C1"/>
    <w:rsid w:val="00AB70EE"/>
    <w:rsid w:val="00AB712F"/>
    <w:rsid w:val="00AD2A1D"/>
    <w:rsid w:val="00AD65F5"/>
    <w:rsid w:val="00AD68E0"/>
    <w:rsid w:val="00AE0273"/>
    <w:rsid w:val="00AF40F5"/>
    <w:rsid w:val="00AF54FF"/>
    <w:rsid w:val="00B04FC2"/>
    <w:rsid w:val="00B06ED6"/>
    <w:rsid w:val="00B1354F"/>
    <w:rsid w:val="00B14771"/>
    <w:rsid w:val="00B16FF4"/>
    <w:rsid w:val="00B205A2"/>
    <w:rsid w:val="00B23EF9"/>
    <w:rsid w:val="00B53D9A"/>
    <w:rsid w:val="00BB63D5"/>
    <w:rsid w:val="00BC6169"/>
    <w:rsid w:val="00BE7682"/>
    <w:rsid w:val="00C004D3"/>
    <w:rsid w:val="00C17C5D"/>
    <w:rsid w:val="00C20B3C"/>
    <w:rsid w:val="00C253C7"/>
    <w:rsid w:val="00C30654"/>
    <w:rsid w:val="00C55E4A"/>
    <w:rsid w:val="00C76815"/>
    <w:rsid w:val="00C837F2"/>
    <w:rsid w:val="00C919D1"/>
    <w:rsid w:val="00CA6DA1"/>
    <w:rsid w:val="00CA7AA3"/>
    <w:rsid w:val="00CF5D9B"/>
    <w:rsid w:val="00D007F0"/>
    <w:rsid w:val="00D00D55"/>
    <w:rsid w:val="00D146A8"/>
    <w:rsid w:val="00D22AFC"/>
    <w:rsid w:val="00D431E6"/>
    <w:rsid w:val="00D6138B"/>
    <w:rsid w:val="00DA570D"/>
    <w:rsid w:val="00DA647F"/>
    <w:rsid w:val="00DB0577"/>
    <w:rsid w:val="00DB50F1"/>
    <w:rsid w:val="00DD3FC2"/>
    <w:rsid w:val="00DD73C0"/>
    <w:rsid w:val="00DE26E2"/>
    <w:rsid w:val="00DF48FC"/>
    <w:rsid w:val="00DF5BC8"/>
    <w:rsid w:val="00E36048"/>
    <w:rsid w:val="00E710FC"/>
    <w:rsid w:val="00E7689E"/>
    <w:rsid w:val="00E772AC"/>
    <w:rsid w:val="00EA2B3E"/>
    <w:rsid w:val="00EA3240"/>
    <w:rsid w:val="00EB450C"/>
    <w:rsid w:val="00EC5FD0"/>
    <w:rsid w:val="00ED35F4"/>
    <w:rsid w:val="00F03881"/>
    <w:rsid w:val="00F06DF6"/>
    <w:rsid w:val="00F238F9"/>
    <w:rsid w:val="00F33673"/>
    <w:rsid w:val="00F40B45"/>
    <w:rsid w:val="00F45CDE"/>
    <w:rsid w:val="00F45CE7"/>
    <w:rsid w:val="00F56B52"/>
    <w:rsid w:val="00F6378D"/>
    <w:rsid w:val="00F75728"/>
    <w:rsid w:val="00F80E5B"/>
    <w:rsid w:val="00F94BF1"/>
    <w:rsid w:val="00FB24A5"/>
    <w:rsid w:val="00FB7A43"/>
    <w:rsid w:val="00FE4BFC"/>
    <w:rsid w:val="00FF2C84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A68F45"/>
  <w15:chartTrackingRefBased/>
  <w15:docId w15:val="{155AEF0F-9B1A-426F-B28A-64F61182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hu-HU" w:eastAsia="hu-HU"/>
    </w:rPr>
  </w:style>
  <w:style w:type="paragraph" w:styleId="Cmsor1">
    <w:name w:val="heading 1"/>
    <w:basedOn w:val="Cm"/>
    <w:next w:val="Norml"/>
    <w:link w:val="Cmsor1Char"/>
    <w:autoRedefine/>
    <w:qFormat/>
    <w:rsid w:val="00B1354F"/>
    <w:pPr>
      <w:autoSpaceDE w:val="0"/>
      <w:autoSpaceDN w:val="0"/>
      <w:adjustRightInd w:val="0"/>
      <w:outlineLvl w:val="0"/>
    </w:pPr>
    <w:rPr>
      <w:rFonts w:ascii="Calibri" w:hAnsi="Calibri" w:cs="Calibri"/>
      <w:b w:val="0"/>
      <w:bCs/>
      <w:color w:val="0000FF"/>
      <w:szCs w:val="28"/>
      <w:u w:val="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E3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5841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2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3C11E0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C11E0"/>
  </w:style>
  <w:style w:type="paragraph" w:styleId="Cm">
    <w:name w:val="Title"/>
    <w:basedOn w:val="Norml"/>
    <w:link w:val="CmChar"/>
    <w:uiPriority w:val="10"/>
    <w:qFormat/>
    <w:rsid w:val="00432040"/>
    <w:pPr>
      <w:jc w:val="center"/>
    </w:pPr>
    <w:rPr>
      <w:b/>
      <w:sz w:val="28"/>
      <w:szCs w:val="20"/>
      <w:u w:val="single"/>
    </w:rPr>
  </w:style>
  <w:style w:type="character" w:customStyle="1" w:styleId="CmChar">
    <w:name w:val="Cím Char"/>
    <w:link w:val="Cm"/>
    <w:uiPriority w:val="10"/>
    <w:rsid w:val="00432040"/>
    <w:rPr>
      <w:b/>
      <w:sz w:val="28"/>
      <w:u w:val="single"/>
    </w:rPr>
  </w:style>
  <w:style w:type="paragraph" w:styleId="Lbjegyzetszveg">
    <w:name w:val="footnote text"/>
    <w:basedOn w:val="Norml"/>
    <w:link w:val="LbjegyzetszvegChar"/>
    <w:rsid w:val="0043204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432040"/>
  </w:style>
  <w:style w:type="character" w:styleId="Lbjegyzet-hivatkozs">
    <w:name w:val="footnote reference"/>
    <w:rsid w:val="00432040"/>
    <w:rPr>
      <w:vertAlign w:val="superscript"/>
    </w:rPr>
  </w:style>
  <w:style w:type="paragraph" w:styleId="llb">
    <w:name w:val="footer"/>
    <w:basedOn w:val="Norml"/>
    <w:link w:val="llbChar"/>
    <w:uiPriority w:val="99"/>
    <w:rsid w:val="0064199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4199B"/>
    <w:rPr>
      <w:sz w:val="24"/>
      <w:szCs w:val="24"/>
    </w:rPr>
  </w:style>
  <w:style w:type="paragraph" w:styleId="Szvegblokk">
    <w:name w:val="Block Text"/>
    <w:basedOn w:val="Norml"/>
    <w:rsid w:val="0064199B"/>
    <w:pPr>
      <w:ind w:left="737" w:right="284"/>
      <w:jc w:val="both"/>
    </w:pPr>
    <w:rPr>
      <w:rFonts w:ascii="Arial" w:hAnsi="Arial"/>
      <w:szCs w:val="20"/>
    </w:rPr>
  </w:style>
  <w:style w:type="paragraph" w:customStyle="1" w:styleId="Char">
    <w:name w:val="Char"/>
    <w:basedOn w:val="Norml"/>
    <w:rsid w:val="008F705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Kiemels2">
    <w:name w:val="Kiemelés2"/>
    <w:uiPriority w:val="22"/>
    <w:qFormat/>
    <w:rsid w:val="005B3C0F"/>
    <w:rPr>
      <w:b/>
      <w:bCs/>
    </w:rPr>
  </w:style>
  <w:style w:type="paragraph" w:styleId="Buborkszveg">
    <w:name w:val="Balloon Text"/>
    <w:basedOn w:val="Norml"/>
    <w:link w:val="BuborkszvegChar"/>
    <w:rsid w:val="00D431E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D431E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05DFF"/>
    <w:rPr>
      <w:sz w:val="24"/>
      <w:szCs w:val="24"/>
      <w:lang w:val="hu-HU" w:eastAsia="hu-HU"/>
    </w:rPr>
  </w:style>
  <w:style w:type="paragraph" w:styleId="Felsorols">
    <w:name w:val="List Bullet"/>
    <w:basedOn w:val="Norml"/>
    <w:rsid w:val="009A2A71"/>
    <w:pPr>
      <w:numPr>
        <w:numId w:val="2"/>
      </w:numPr>
      <w:contextualSpacing/>
    </w:pPr>
  </w:style>
  <w:style w:type="character" w:customStyle="1" w:styleId="Cmsor1Char">
    <w:name w:val="Címsor 1 Char"/>
    <w:basedOn w:val="Bekezdsalapbettpusa"/>
    <w:link w:val="Cmsor1"/>
    <w:rsid w:val="00B1354F"/>
    <w:rPr>
      <w:rFonts w:ascii="Calibri" w:hAnsi="Calibri" w:cs="Calibri"/>
      <w:bCs/>
      <w:color w:val="0000FF"/>
      <w:sz w:val="28"/>
      <w:szCs w:val="28"/>
      <w:lang w:val="hu-HU" w:eastAsia="hu-HU"/>
    </w:rPr>
  </w:style>
  <w:style w:type="character" w:styleId="Hiperhivatkozs">
    <w:name w:val="Hyperlink"/>
    <w:uiPriority w:val="99"/>
    <w:unhideWhenUsed/>
    <w:rsid w:val="000E3582"/>
    <w:rPr>
      <w:color w:val="0563C1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0E358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0E3582"/>
    <w:pPr>
      <w:spacing w:after="100"/>
      <w:ind w:left="2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E3582"/>
    <w:pPr>
      <w:keepNext/>
      <w:keepLines/>
      <w:autoSpaceDE/>
      <w:autoSpaceDN/>
      <w:adjustRightInd/>
      <w:spacing w:before="240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E35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 w:eastAsia="hu-HU"/>
    </w:rPr>
  </w:style>
  <w:style w:type="character" w:customStyle="1" w:styleId="Cmsor9Char">
    <w:name w:val="Címsor 9 Char"/>
    <w:basedOn w:val="Bekezdsalapbettpusa"/>
    <w:link w:val="Cmsor9"/>
    <w:semiHidden/>
    <w:rsid w:val="005841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u-HU" w:eastAsia="hu-HU"/>
    </w:rPr>
  </w:style>
  <w:style w:type="paragraph" w:customStyle="1" w:styleId="Char0">
    <w:name w:val="Char"/>
    <w:basedOn w:val="Norml"/>
    <w:rsid w:val="005841A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7F0EE-F15A-4E66-A543-B79FFE71B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PÉNZÜGYI, GAZDASÁGI IRODA</vt:lpstr>
    </vt:vector>
  </TitlesOfParts>
  <Company>Polgármesteri Hivatal</Company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PÉNZÜGYI, GAZDASÁGI IRODA</dc:title>
  <dc:subject/>
  <dc:creator>szabonemaria</dc:creator>
  <cp:keywords/>
  <cp:lastModifiedBy>Szoboszlai Lilla</cp:lastModifiedBy>
  <cp:revision>5</cp:revision>
  <cp:lastPrinted>2023-07-11T09:43:00Z</cp:lastPrinted>
  <dcterms:created xsi:type="dcterms:W3CDTF">2023-09-26T06:51:00Z</dcterms:created>
  <dcterms:modified xsi:type="dcterms:W3CDTF">2023-09-26T07:05:00Z</dcterms:modified>
</cp:coreProperties>
</file>